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5E4EB" w14:textId="77777777" w:rsidR="00DE4CBE" w:rsidRDefault="00DE4CBE" w:rsidP="009C12BD">
      <w:pPr>
        <w:spacing w:line="360" w:lineRule="auto"/>
        <w:contextualSpacing w:val="0"/>
        <w:jc w:val="center"/>
        <w:rPr>
          <w:rFonts w:ascii="Times New Roman" w:eastAsia="Oswald" w:hAnsi="Times New Roman" w:cs="Times New Roman"/>
          <w:b/>
          <w:color w:val="073763"/>
          <w:sz w:val="60"/>
          <w:szCs w:val="60"/>
          <w:u w:val="single"/>
        </w:rPr>
      </w:pPr>
      <w:r w:rsidRPr="00DE4CBE">
        <w:rPr>
          <w:rFonts w:ascii="Times New Roman" w:eastAsia="Oswald" w:hAnsi="Times New Roman" w:cs="Times New Roman"/>
          <w:b/>
          <w:noProof/>
          <w:color w:val="073763"/>
          <w:sz w:val="60"/>
          <w:szCs w:val="60"/>
        </w:rPr>
        <w:drawing>
          <wp:inline distT="0" distB="0" distL="0" distR="0" wp14:anchorId="6DC0B22A" wp14:editId="147FF191">
            <wp:extent cx="4545667" cy="2508250"/>
            <wp:effectExtent l="0" t="0" r="762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OAD Logo with Partners 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52924" cy="2512254"/>
                    </a:xfrm>
                    <a:prstGeom prst="rect">
                      <a:avLst/>
                    </a:prstGeom>
                  </pic:spPr>
                </pic:pic>
              </a:graphicData>
            </a:graphic>
          </wp:inline>
        </w:drawing>
      </w:r>
    </w:p>
    <w:p w14:paraId="19CBBBB4" w14:textId="77777777" w:rsidR="009C12BD" w:rsidRPr="009C12BD" w:rsidRDefault="00536B07" w:rsidP="009C12BD">
      <w:pPr>
        <w:spacing w:line="360" w:lineRule="auto"/>
        <w:contextualSpacing w:val="0"/>
        <w:jc w:val="center"/>
        <w:rPr>
          <w:rFonts w:ascii="Times New Roman" w:eastAsia="Oswald" w:hAnsi="Times New Roman" w:cs="Times New Roman"/>
          <w:b/>
          <w:color w:val="073763"/>
          <w:sz w:val="60"/>
          <w:szCs w:val="60"/>
          <w:u w:val="single"/>
        </w:rPr>
      </w:pPr>
      <w:r w:rsidRPr="00536B07">
        <w:rPr>
          <w:rFonts w:ascii="Times New Roman" w:eastAsia="Oswald" w:hAnsi="Times New Roman" w:cs="Times New Roman"/>
          <w:b/>
          <w:color w:val="073763"/>
          <w:sz w:val="60"/>
          <w:szCs w:val="60"/>
          <w:u w:val="single"/>
        </w:rPr>
        <w:t xml:space="preserve">Opioid </w:t>
      </w:r>
      <w:r w:rsidR="00DE4CBE">
        <w:rPr>
          <w:rFonts w:ascii="Times New Roman" w:eastAsia="Oswald" w:hAnsi="Times New Roman" w:cs="Times New Roman"/>
          <w:b/>
          <w:color w:val="073763"/>
          <w:sz w:val="60"/>
          <w:szCs w:val="60"/>
          <w:u w:val="single"/>
        </w:rPr>
        <w:t xml:space="preserve">Fact Sheet </w:t>
      </w:r>
    </w:p>
    <w:p w14:paraId="37ECA1F0" w14:textId="77777777" w:rsidR="009C12BD" w:rsidRP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Recent Years</w:t>
      </w:r>
    </w:p>
    <w:p w14:paraId="54D6E121" w14:textId="2D0F8526" w:rsidR="009C1C1B" w:rsidRDefault="009C1C1B"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T</w:t>
      </w:r>
      <w:r w:rsidRPr="009C1C1B">
        <w:rPr>
          <w:rFonts w:ascii="Times New Roman" w:hAnsi="Times New Roman" w:cs="Times New Roman"/>
        </w:rPr>
        <w:t xml:space="preserve">here were an estimated </w:t>
      </w:r>
      <w:hyperlink r:id="rId6" w:history="1">
        <w:r w:rsidRPr="009C1C1B">
          <w:rPr>
            <w:rStyle w:val="Hyperlink"/>
            <w:rFonts w:ascii="Times New Roman" w:hAnsi="Times New Roman" w:cs="Times New Roman"/>
          </w:rPr>
          <w:t>107,543 drug overdose deaths</w:t>
        </w:r>
      </w:hyperlink>
      <w:r w:rsidRPr="009C1C1B">
        <w:rPr>
          <w:rFonts w:ascii="Times New Roman" w:hAnsi="Times New Roman" w:cs="Times New Roman"/>
        </w:rPr>
        <w:t xml:space="preserve"> in the United States during 2023—a decrease of 3% from the 111,029 deaths estimated in 2022. This is the first annual decrease in drug overdose deaths since 2018</w:t>
      </w:r>
      <w:r>
        <w:rPr>
          <w:rFonts w:ascii="Times New Roman" w:hAnsi="Times New Roman" w:cs="Times New Roman"/>
        </w:rPr>
        <w:t>.</w:t>
      </w:r>
    </w:p>
    <w:p w14:paraId="3ED6C64D" w14:textId="0AE31F8C" w:rsidR="009C1C1B" w:rsidRPr="000B1525" w:rsidRDefault="009C1C1B" w:rsidP="000B1525">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The </w:t>
      </w:r>
      <w:hyperlink r:id="rId7" w:history="1">
        <w:r w:rsidR="001E542D" w:rsidRPr="001E542D">
          <w:rPr>
            <w:rStyle w:val="Hyperlink"/>
            <w:rFonts w:ascii="Times New Roman" w:hAnsi="Times New Roman" w:cs="Times New Roman"/>
          </w:rPr>
          <w:t>81,083</w:t>
        </w:r>
        <w:r w:rsidRPr="001E542D">
          <w:rPr>
            <w:rStyle w:val="Hyperlink"/>
            <w:rFonts w:ascii="Times New Roman" w:hAnsi="Times New Roman" w:cs="Times New Roman"/>
          </w:rPr>
          <w:t xml:space="preserve"> reported </w:t>
        </w:r>
        <w:r w:rsidR="00E3700C" w:rsidRPr="001E542D">
          <w:rPr>
            <w:rStyle w:val="Hyperlink"/>
            <w:rFonts w:ascii="Times New Roman" w:hAnsi="Times New Roman" w:cs="Times New Roman"/>
          </w:rPr>
          <w:t xml:space="preserve">opioid-involved </w:t>
        </w:r>
        <w:r w:rsidRPr="001E542D">
          <w:rPr>
            <w:rStyle w:val="Hyperlink"/>
            <w:rFonts w:ascii="Times New Roman" w:hAnsi="Times New Roman" w:cs="Times New Roman"/>
          </w:rPr>
          <w:t>drug overdose deaths</w:t>
        </w:r>
      </w:hyperlink>
      <w:r>
        <w:rPr>
          <w:rFonts w:ascii="Times New Roman" w:hAnsi="Times New Roman" w:cs="Times New Roman"/>
        </w:rPr>
        <w:t xml:space="preserve"> for </w:t>
      </w:r>
      <w:r w:rsidR="00F86511">
        <w:rPr>
          <w:rFonts w:ascii="Times New Roman" w:hAnsi="Times New Roman" w:cs="Times New Roman"/>
        </w:rPr>
        <w:t>the 12 months</w:t>
      </w:r>
      <w:r>
        <w:rPr>
          <w:rFonts w:ascii="Times New Roman" w:hAnsi="Times New Roman" w:cs="Times New Roman"/>
        </w:rPr>
        <w:t xml:space="preserve"> ending in </w:t>
      </w:r>
      <w:r w:rsidR="00E3700C">
        <w:rPr>
          <w:rFonts w:ascii="Times New Roman" w:hAnsi="Times New Roman" w:cs="Times New Roman"/>
        </w:rPr>
        <w:t xml:space="preserve">December 2023 is a decrease from </w:t>
      </w:r>
      <w:r w:rsidR="001E542D" w:rsidRPr="001E542D">
        <w:rPr>
          <w:rFonts w:ascii="Times New Roman" w:hAnsi="Times New Roman" w:cs="Times New Roman"/>
        </w:rPr>
        <w:t>84,181</w:t>
      </w:r>
      <w:r w:rsidR="00E3700C">
        <w:rPr>
          <w:rFonts w:ascii="Times New Roman" w:hAnsi="Times New Roman" w:cs="Times New Roman"/>
        </w:rPr>
        <w:t xml:space="preserve"> in the previous year.</w:t>
      </w:r>
    </w:p>
    <w:p w14:paraId="32B1175C" w14:textId="4EAF97B5" w:rsidR="002B5047" w:rsidRDefault="002B5047"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The COVID-19 pandemic caused an increase in the number of Americans using drugs. </w:t>
      </w:r>
      <w:hyperlink r:id="rId8" w:anchor="contribAff" w:history="1">
        <w:r w:rsidRPr="002B5047">
          <w:rPr>
            <w:rStyle w:val="Hyperlink"/>
            <w:rFonts w:ascii="Times New Roman" w:hAnsi="Times New Roman" w:cs="Times New Roman"/>
          </w:rPr>
          <w:t xml:space="preserve"> CDC researchers found roughly 13</w:t>
        </w:r>
        <w:r w:rsidR="004C49A0">
          <w:rPr>
            <w:rStyle w:val="Hyperlink"/>
            <w:rFonts w:ascii="Times New Roman" w:hAnsi="Times New Roman" w:cs="Times New Roman"/>
          </w:rPr>
          <w:t xml:space="preserve"> percent</w:t>
        </w:r>
        <w:r w:rsidRPr="002B5047">
          <w:rPr>
            <w:rStyle w:val="Hyperlink"/>
            <w:rFonts w:ascii="Times New Roman" w:hAnsi="Times New Roman" w:cs="Times New Roman"/>
          </w:rPr>
          <w:t xml:space="preserve"> of people</w:t>
        </w:r>
      </w:hyperlink>
      <w:r w:rsidRPr="002B5047">
        <w:rPr>
          <w:rFonts w:ascii="Times New Roman" w:hAnsi="Times New Roman" w:cs="Times New Roman"/>
        </w:rPr>
        <w:t> surveyed either began using drugs during the pandemic or increased their use of illicit substances.</w:t>
      </w:r>
    </w:p>
    <w:p w14:paraId="4F20EA20" w14:textId="757DB54E" w:rsidR="001E542D" w:rsidRPr="003C53DE" w:rsidRDefault="001E542D" w:rsidP="003C53DE">
      <w:pPr>
        <w:pStyle w:val="ListParagraph"/>
        <w:numPr>
          <w:ilvl w:val="0"/>
          <w:numId w:val="2"/>
        </w:numPr>
        <w:spacing w:line="360" w:lineRule="auto"/>
        <w:rPr>
          <w:rFonts w:ascii="Times New Roman" w:hAnsi="Times New Roman" w:cs="Times New Roman"/>
        </w:rPr>
      </w:pPr>
      <w:r w:rsidRPr="001E542D">
        <w:rPr>
          <w:rFonts w:ascii="Times New Roman" w:hAnsi="Times New Roman" w:cs="Times New Roman"/>
        </w:rPr>
        <w:t xml:space="preserve">While </w:t>
      </w:r>
      <w:hyperlink r:id="rId9" w:history="1">
        <w:r w:rsidRPr="001E542D">
          <w:rPr>
            <w:rStyle w:val="Hyperlink"/>
            <w:rFonts w:ascii="Times New Roman" w:hAnsi="Times New Roman" w:cs="Times New Roman"/>
          </w:rPr>
          <w:t>overdose deaths from synthetic opioids (primarily fentanyl) decreased</w:t>
        </w:r>
      </w:hyperlink>
      <w:r w:rsidRPr="001E542D">
        <w:rPr>
          <w:rFonts w:ascii="Times New Roman" w:hAnsi="Times New Roman" w:cs="Times New Roman"/>
        </w:rPr>
        <w:t xml:space="preserve"> in 2023 compared to 2022, cocaine and psychostimulants (like methamphetamine) increased.</w:t>
      </w:r>
    </w:p>
    <w:p w14:paraId="1D2154D3" w14:textId="77777777" w:rsidR="00532341" w:rsidRPr="009C12BD" w:rsidRDefault="00532341" w:rsidP="00532341">
      <w:pPr>
        <w:spacing w:line="360" w:lineRule="auto"/>
        <w:rPr>
          <w:rFonts w:ascii="Times New Roman" w:hAnsi="Times New Roman" w:cs="Times New Roman"/>
          <w:sz w:val="28"/>
          <w:szCs w:val="28"/>
        </w:rPr>
      </w:pPr>
      <w:r w:rsidRPr="009C12BD">
        <w:rPr>
          <w:rFonts w:ascii="Times New Roman" w:hAnsi="Times New Roman" w:cs="Times New Roman"/>
          <w:sz w:val="28"/>
          <w:szCs w:val="28"/>
        </w:rPr>
        <w:t>Since 1999</w:t>
      </w:r>
    </w:p>
    <w:p w14:paraId="22BFD754" w14:textId="4BC384CD" w:rsidR="000A238B" w:rsidRPr="00F36F8F" w:rsidRDefault="00F36F8F" w:rsidP="00F36F8F">
      <w:pPr>
        <w:pStyle w:val="ListParagraph"/>
        <w:numPr>
          <w:ilvl w:val="0"/>
          <w:numId w:val="2"/>
        </w:numPr>
        <w:rPr>
          <w:rFonts w:ascii="Times New Roman" w:hAnsi="Times New Roman" w:cs="Times New Roman"/>
        </w:rPr>
      </w:pPr>
      <w:r w:rsidRPr="00F36F8F">
        <w:rPr>
          <w:rFonts w:ascii="Times New Roman" w:hAnsi="Times New Roman" w:cs="Times New Roman"/>
        </w:rPr>
        <w:t xml:space="preserve">The number of people who died from a drug overdose in 2021 was </w:t>
      </w:r>
      <w:hyperlink r:id="rId10" w:history="1">
        <w:r w:rsidRPr="00F36F8F">
          <w:rPr>
            <w:rStyle w:val="Hyperlink"/>
            <w:rFonts w:ascii="Times New Roman" w:hAnsi="Times New Roman" w:cs="Times New Roman"/>
          </w:rPr>
          <w:t>over six times the number</w:t>
        </w:r>
      </w:hyperlink>
      <w:r w:rsidRPr="00F36F8F">
        <w:rPr>
          <w:rFonts w:ascii="Times New Roman" w:hAnsi="Times New Roman" w:cs="Times New Roman"/>
        </w:rPr>
        <w:t xml:space="preserve"> in 1999.</w:t>
      </w:r>
    </w:p>
    <w:p w14:paraId="34B47F98" w14:textId="77777777" w:rsidR="00532341" w:rsidRDefault="004D30F3" w:rsidP="00532341">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More than 1 million people </w:t>
      </w:r>
      <w:r w:rsidR="00532341" w:rsidRPr="000A4A0A">
        <w:rPr>
          <w:rFonts w:ascii="Times New Roman" w:hAnsi="Times New Roman" w:cs="Times New Roman"/>
        </w:rPr>
        <w:t xml:space="preserve">have died </w:t>
      </w:r>
      <w:r>
        <w:rPr>
          <w:rFonts w:ascii="Times New Roman" w:hAnsi="Times New Roman" w:cs="Times New Roman"/>
        </w:rPr>
        <w:t>of a drug overdose since 1999.</w:t>
      </w:r>
      <w:r w:rsidR="00532341" w:rsidRPr="000A4A0A">
        <w:rPr>
          <w:rFonts w:ascii="Times New Roman" w:hAnsi="Times New Roman" w:cs="Times New Roman"/>
        </w:rPr>
        <w:t xml:space="preserve"> </w:t>
      </w:r>
    </w:p>
    <w:p w14:paraId="0B8FA80A" w14:textId="77777777" w:rsidR="000A238B" w:rsidRDefault="000A238B" w:rsidP="00532341">
      <w:pPr>
        <w:pStyle w:val="ListParagraph"/>
        <w:numPr>
          <w:ilvl w:val="0"/>
          <w:numId w:val="2"/>
        </w:numPr>
        <w:spacing w:line="360" w:lineRule="auto"/>
        <w:rPr>
          <w:rFonts w:ascii="Times New Roman" w:hAnsi="Times New Roman" w:cs="Times New Roman"/>
        </w:rPr>
      </w:pPr>
      <w:r w:rsidRPr="000A238B">
        <w:rPr>
          <w:rFonts w:ascii="Times New Roman" w:hAnsi="Times New Roman" w:cs="Times New Roman"/>
        </w:rPr>
        <w:t xml:space="preserve">From 1999 to 2020, more than </w:t>
      </w:r>
      <w:hyperlink r:id="rId11" w:history="1">
        <w:r w:rsidRPr="000A238B">
          <w:rPr>
            <w:rStyle w:val="Hyperlink"/>
            <w:rFonts w:ascii="Times New Roman" w:hAnsi="Times New Roman" w:cs="Times New Roman"/>
          </w:rPr>
          <w:t>263,000 people</w:t>
        </w:r>
      </w:hyperlink>
      <w:r w:rsidRPr="000A238B">
        <w:rPr>
          <w:rFonts w:ascii="Times New Roman" w:hAnsi="Times New Roman" w:cs="Times New Roman"/>
        </w:rPr>
        <w:t xml:space="preserve"> died in the United States from overdoses involving prescription opioids. </w:t>
      </w:r>
    </w:p>
    <w:p w14:paraId="212E357E" w14:textId="77777777" w:rsidR="000A238B" w:rsidRDefault="000A238B" w:rsidP="00532341">
      <w:pPr>
        <w:pStyle w:val="ListParagraph"/>
        <w:numPr>
          <w:ilvl w:val="0"/>
          <w:numId w:val="2"/>
        </w:numPr>
        <w:spacing w:line="360" w:lineRule="auto"/>
        <w:rPr>
          <w:rFonts w:ascii="Times New Roman" w:hAnsi="Times New Roman" w:cs="Times New Roman"/>
        </w:rPr>
      </w:pPr>
      <w:r w:rsidRPr="000A238B">
        <w:rPr>
          <w:rFonts w:ascii="Times New Roman" w:hAnsi="Times New Roman" w:cs="Times New Roman"/>
        </w:rPr>
        <w:t xml:space="preserve">Overdose deaths involving prescription opioids </w:t>
      </w:r>
      <w:hyperlink r:id="rId12" w:history="1">
        <w:r w:rsidRPr="000A238B">
          <w:rPr>
            <w:rStyle w:val="Hyperlink"/>
            <w:rFonts w:ascii="Times New Roman" w:hAnsi="Times New Roman" w:cs="Times New Roman"/>
          </w:rPr>
          <w:t>nearly increased by five times</w:t>
        </w:r>
      </w:hyperlink>
      <w:r w:rsidRPr="000A238B">
        <w:rPr>
          <w:rFonts w:ascii="Times New Roman" w:hAnsi="Times New Roman" w:cs="Times New Roman"/>
        </w:rPr>
        <w:t xml:space="preserve"> from 1999 to 2020.</w:t>
      </w:r>
    </w:p>
    <w:p w14:paraId="3972E04D" w14:textId="305941AF" w:rsidR="001E542D" w:rsidRDefault="001E542D" w:rsidP="001E542D">
      <w:pPr>
        <w:pStyle w:val="ListParagraph"/>
        <w:numPr>
          <w:ilvl w:val="0"/>
          <w:numId w:val="2"/>
        </w:numPr>
        <w:rPr>
          <w:rFonts w:ascii="Times New Roman" w:hAnsi="Times New Roman" w:cs="Times New Roman"/>
        </w:rPr>
      </w:pPr>
      <w:r w:rsidRPr="001E542D">
        <w:rPr>
          <w:rFonts w:ascii="Times New Roman" w:hAnsi="Times New Roman" w:cs="Times New Roman"/>
        </w:rPr>
        <w:lastRenderedPageBreak/>
        <w:t xml:space="preserve">The number of drug overdose </w:t>
      </w:r>
      <w:hyperlink r:id="rId13" w:history="1">
        <w:r w:rsidRPr="00F36F8F">
          <w:rPr>
            <w:rStyle w:val="Hyperlink"/>
            <w:rFonts w:ascii="Times New Roman" w:hAnsi="Times New Roman" w:cs="Times New Roman"/>
          </w:rPr>
          <w:t>deaths did not significantly change</w:t>
        </w:r>
      </w:hyperlink>
      <w:r w:rsidRPr="001E542D">
        <w:rPr>
          <w:rFonts w:ascii="Times New Roman" w:hAnsi="Times New Roman" w:cs="Times New Roman"/>
        </w:rPr>
        <w:t xml:space="preserve"> from 2021 to 2022.</w:t>
      </w:r>
    </w:p>
    <w:p w14:paraId="45415DB2" w14:textId="04AA0BE8" w:rsidR="00F36F8F" w:rsidRPr="00F36F8F" w:rsidRDefault="00F36F8F" w:rsidP="00F36F8F">
      <w:pPr>
        <w:pStyle w:val="ListParagraph"/>
        <w:numPr>
          <w:ilvl w:val="0"/>
          <w:numId w:val="2"/>
        </w:numPr>
        <w:rPr>
          <w:rFonts w:ascii="Times New Roman" w:hAnsi="Times New Roman" w:cs="Times New Roman"/>
        </w:rPr>
      </w:pPr>
      <w:bookmarkStart w:id="0" w:name="_Hlk175472286"/>
      <w:r w:rsidRPr="00F36F8F">
        <w:rPr>
          <w:rFonts w:ascii="Times New Roman" w:hAnsi="Times New Roman" w:cs="Times New Roman"/>
        </w:rPr>
        <w:t xml:space="preserve">Over 75% of the nearly </w:t>
      </w:r>
      <w:hyperlink r:id="rId14" w:history="1">
        <w:r w:rsidRPr="00F36F8F">
          <w:rPr>
            <w:rStyle w:val="Hyperlink"/>
            <w:rFonts w:ascii="Times New Roman" w:hAnsi="Times New Roman" w:cs="Times New Roman"/>
          </w:rPr>
          <w:t>107,000 drug overdose deaths</w:t>
        </w:r>
      </w:hyperlink>
      <w:r w:rsidRPr="00F36F8F">
        <w:rPr>
          <w:rFonts w:ascii="Times New Roman" w:hAnsi="Times New Roman" w:cs="Times New Roman"/>
        </w:rPr>
        <w:t xml:space="preserve"> in 2022 involved an opioid.</w:t>
      </w:r>
    </w:p>
    <w:bookmarkEnd w:id="0"/>
    <w:p w14:paraId="7AB673D8" w14:textId="77777777" w:rsidR="001E542D" w:rsidRDefault="001E542D" w:rsidP="00F36F8F">
      <w:pPr>
        <w:pStyle w:val="ListParagraph"/>
        <w:spacing w:line="360" w:lineRule="auto"/>
        <w:ind w:left="1080"/>
        <w:rPr>
          <w:rFonts w:ascii="Times New Roman" w:hAnsi="Times New Roman" w:cs="Times New Roman"/>
        </w:rPr>
      </w:pPr>
    </w:p>
    <w:p w14:paraId="04C6DC8C" w14:textId="77777777" w:rsid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Prescription Opioids</w:t>
      </w:r>
    </w:p>
    <w:p w14:paraId="0515D979" w14:textId="3BAD4333" w:rsidR="00F36F8F" w:rsidRDefault="00F36F8F" w:rsidP="00EE6341">
      <w:pPr>
        <w:numPr>
          <w:ilvl w:val="0"/>
          <w:numId w:val="2"/>
        </w:numPr>
        <w:spacing w:line="360" w:lineRule="auto"/>
        <w:rPr>
          <w:rFonts w:ascii="Times New Roman" w:hAnsi="Times New Roman" w:cs="Times New Roman"/>
        </w:rPr>
      </w:pPr>
      <w:r w:rsidRPr="00EE6341">
        <w:rPr>
          <w:rFonts w:ascii="Times New Roman" w:hAnsi="Times New Roman" w:cs="Times New Roman"/>
        </w:rPr>
        <w:t xml:space="preserve">More than </w:t>
      </w:r>
      <w:hyperlink r:id="rId15" w:history="1">
        <w:r w:rsidRPr="00EE6341">
          <w:rPr>
            <w:rStyle w:val="Hyperlink"/>
            <w:rFonts w:ascii="Times New Roman" w:hAnsi="Times New Roman" w:cs="Times New Roman"/>
          </w:rPr>
          <w:t>130 million opioid prescriptions</w:t>
        </w:r>
      </w:hyperlink>
      <w:r w:rsidRPr="00EE6341">
        <w:rPr>
          <w:rFonts w:ascii="Times New Roman" w:hAnsi="Times New Roman" w:cs="Times New Roman"/>
        </w:rPr>
        <w:t xml:space="preserve"> were dispensed to American patients in 2022,</w:t>
      </w:r>
    </w:p>
    <w:p w14:paraId="6C84FFFB" w14:textId="14BC63BC" w:rsidR="006B4B63" w:rsidRDefault="006B4B63" w:rsidP="00EE6341">
      <w:pPr>
        <w:numPr>
          <w:ilvl w:val="0"/>
          <w:numId w:val="2"/>
        </w:numPr>
        <w:spacing w:line="360" w:lineRule="auto"/>
        <w:rPr>
          <w:rFonts w:ascii="Times New Roman" w:hAnsi="Times New Roman" w:cs="Times New Roman"/>
        </w:rPr>
      </w:pPr>
      <w:r w:rsidRPr="006B4B63">
        <w:rPr>
          <w:rFonts w:ascii="Times New Roman" w:hAnsi="Times New Roman" w:cs="Times New Roman"/>
        </w:rPr>
        <w:t xml:space="preserve">Drug overdose deaths involving </w:t>
      </w:r>
      <w:hyperlink r:id="rId16" w:anchor="Fig4" w:history="1">
        <w:r w:rsidRPr="006B4B63">
          <w:rPr>
            <w:rStyle w:val="Hyperlink"/>
            <w:rFonts w:ascii="Times New Roman" w:hAnsi="Times New Roman" w:cs="Times New Roman"/>
          </w:rPr>
          <w:t>prescription opioids</w:t>
        </w:r>
      </w:hyperlink>
      <w:r w:rsidRPr="006B4B63">
        <w:rPr>
          <w:rFonts w:ascii="Times New Roman" w:hAnsi="Times New Roman" w:cs="Times New Roman"/>
        </w:rPr>
        <w:t xml:space="preserve"> rose from 3,442 in 1999 to 17,029 in 2017.</w:t>
      </w:r>
    </w:p>
    <w:p w14:paraId="43636402" w14:textId="2EEB2A63" w:rsidR="006B4B63" w:rsidRDefault="006B4B63" w:rsidP="00EE6341">
      <w:pPr>
        <w:numPr>
          <w:ilvl w:val="0"/>
          <w:numId w:val="2"/>
        </w:numPr>
        <w:spacing w:line="360" w:lineRule="auto"/>
        <w:rPr>
          <w:rFonts w:ascii="Times New Roman" w:hAnsi="Times New Roman" w:cs="Times New Roman"/>
        </w:rPr>
      </w:pPr>
      <w:r w:rsidRPr="006B4B63">
        <w:rPr>
          <w:rFonts w:ascii="Times New Roman" w:hAnsi="Times New Roman" w:cs="Times New Roman"/>
        </w:rPr>
        <w:t xml:space="preserve">From 2017 to 2019, the number of </w:t>
      </w:r>
      <w:r>
        <w:rPr>
          <w:rFonts w:ascii="Times New Roman" w:hAnsi="Times New Roman" w:cs="Times New Roman"/>
        </w:rPr>
        <w:t xml:space="preserve">drug overdose </w:t>
      </w:r>
      <w:r w:rsidRPr="006B4B63">
        <w:rPr>
          <w:rFonts w:ascii="Times New Roman" w:hAnsi="Times New Roman" w:cs="Times New Roman"/>
        </w:rPr>
        <w:t xml:space="preserve">deaths </w:t>
      </w:r>
      <w:r>
        <w:rPr>
          <w:rFonts w:ascii="Times New Roman" w:hAnsi="Times New Roman" w:cs="Times New Roman"/>
        </w:rPr>
        <w:t xml:space="preserve">involving prescription opioids </w:t>
      </w:r>
      <w:hyperlink r:id="rId17" w:anchor="Fig4" w:history="1">
        <w:r w:rsidRPr="006B4B63">
          <w:rPr>
            <w:rStyle w:val="Hyperlink"/>
            <w:rFonts w:ascii="Times New Roman" w:hAnsi="Times New Roman" w:cs="Times New Roman"/>
          </w:rPr>
          <w:t>declined to 14,139</w:t>
        </w:r>
      </w:hyperlink>
      <w:r w:rsidRPr="006B4B63">
        <w:rPr>
          <w:rFonts w:ascii="Times New Roman" w:hAnsi="Times New Roman" w:cs="Times New Roman"/>
        </w:rPr>
        <w:t>.</w:t>
      </w:r>
    </w:p>
    <w:p w14:paraId="2E8E78D5" w14:textId="52628B0F" w:rsidR="006B4B63" w:rsidRDefault="006B4B63" w:rsidP="00EE6341">
      <w:pPr>
        <w:numPr>
          <w:ilvl w:val="0"/>
          <w:numId w:val="2"/>
        </w:numPr>
        <w:spacing w:line="360" w:lineRule="auto"/>
        <w:rPr>
          <w:rFonts w:ascii="Times New Roman" w:hAnsi="Times New Roman" w:cs="Times New Roman"/>
        </w:rPr>
      </w:pPr>
      <w:r w:rsidRPr="006B4B63">
        <w:rPr>
          <w:rFonts w:ascii="Times New Roman" w:hAnsi="Times New Roman" w:cs="Times New Roman"/>
        </w:rPr>
        <w:t xml:space="preserve">In 2022, the number of deaths </w:t>
      </w:r>
      <w:r>
        <w:rPr>
          <w:rFonts w:ascii="Times New Roman" w:hAnsi="Times New Roman" w:cs="Times New Roman"/>
        </w:rPr>
        <w:t xml:space="preserve">involving prescription opioids </w:t>
      </w:r>
      <w:hyperlink r:id="rId18" w:anchor="Fig4" w:history="1">
        <w:r w:rsidRPr="006B4B63">
          <w:rPr>
            <w:rStyle w:val="Hyperlink"/>
            <w:rFonts w:ascii="Times New Roman" w:hAnsi="Times New Roman" w:cs="Times New Roman"/>
          </w:rPr>
          <w:t>declined to 14,716</w:t>
        </w:r>
      </w:hyperlink>
      <w:r w:rsidRPr="006B4B63">
        <w:rPr>
          <w:rFonts w:ascii="Times New Roman" w:hAnsi="Times New Roman" w:cs="Times New Roman"/>
        </w:rPr>
        <w:t>.</w:t>
      </w:r>
    </w:p>
    <w:p w14:paraId="70838CB7" w14:textId="233706D7" w:rsidR="006B4B63" w:rsidRDefault="000A2A0A" w:rsidP="00EE6341">
      <w:pPr>
        <w:numPr>
          <w:ilvl w:val="0"/>
          <w:numId w:val="2"/>
        </w:numPr>
        <w:spacing w:line="360" w:lineRule="auto"/>
        <w:rPr>
          <w:rFonts w:ascii="Times New Roman" w:hAnsi="Times New Roman" w:cs="Times New Roman"/>
        </w:rPr>
      </w:pPr>
      <w:hyperlink r:id="rId19" w:anchor="Fig4" w:history="1">
        <w:r w:rsidR="006B4B63" w:rsidRPr="006B4B63">
          <w:rPr>
            <w:rStyle w:val="Hyperlink"/>
            <w:rFonts w:ascii="Times New Roman" w:hAnsi="Times New Roman" w:cs="Times New Roman"/>
          </w:rPr>
          <w:t>Fentanyl involvement in fatalities</w:t>
        </w:r>
      </w:hyperlink>
      <w:r w:rsidR="006B4B63" w:rsidRPr="006B4B63">
        <w:rPr>
          <w:rFonts w:ascii="Times New Roman" w:hAnsi="Times New Roman" w:cs="Times New Roman"/>
        </w:rPr>
        <w:t xml:space="preserve"> that also involved prescription opioid drugs has steadily increased since 2014.</w:t>
      </w:r>
    </w:p>
    <w:p w14:paraId="4C7ACBC8" w14:textId="12B7C261" w:rsidR="00FF2720" w:rsidRDefault="000A2A0A" w:rsidP="00EE6341">
      <w:pPr>
        <w:numPr>
          <w:ilvl w:val="0"/>
          <w:numId w:val="2"/>
        </w:numPr>
        <w:spacing w:line="360" w:lineRule="auto"/>
        <w:rPr>
          <w:rFonts w:ascii="Times New Roman" w:hAnsi="Times New Roman" w:cs="Times New Roman"/>
        </w:rPr>
      </w:pPr>
      <w:hyperlink r:id="rId20" w:history="1">
        <w:r w:rsidR="00FF2720" w:rsidRPr="00FF2720">
          <w:rPr>
            <w:rStyle w:val="Hyperlink"/>
            <w:rFonts w:ascii="Times New Roman" w:hAnsi="Times New Roman" w:cs="Times New Roman"/>
          </w:rPr>
          <w:t>12% of male athletes and 8% of female athletes</w:t>
        </w:r>
      </w:hyperlink>
      <w:r w:rsidR="00FF2720" w:rsidRPr="00FF2720">
        <w:rPr>
          <w:rFonts w:ascii="Times New Roman" w:hAnsi="Times New Roman" w:cs="Times New Roman"/>
        </w:rPr>
        <w:t xml:space="preserve"> had used prescription opioids.</w:t>
      </w:r>
    </w:p>
    <w:p w14:paraId="342EBCD3" w14:textId="6D17F4AE" w:rsidR="00FF2720" w:rsidRDefault="00FF2720" w:rsidP="00EE6341">
      <w:pPr>
        <w:numPr>
          <w:ilvl w:val="0"/>
          <w:numId w:val="2"/>
        </w:numPr>
        <w:spacing w:line="360" w:lineRule="auto"/>
        <w:rPr>
          <w:rFonts w:ascii="Times New Roman" w:hAnsi="Times New Roman" w:cs="Times New Roman"/>
        </w:rPr>
      </w:pPr>
      <w:r>
        <w:rPr>
          <w:rFonts w:ascii="Times New Roman" w:hAnsi="Times New Roman" w:cs="Times New Roman"/>
        </w:rPr>
        <w:t xml:space="preserve">Studies </w:t>
      </w:r>
      <w:r w:rsidRPr="00FF2720">
        <w:rPr>
          <w:rFonts w:ascii="Times New Roman" w:hAnsi="Times New Roman" w:cs="Times New Roman"/>
        </w:rPr>
        <w:t xml:space="preserve">indicate that about </w:t>
      </w:r>
      <w:hyperlink r:id="rId21" w:history="1">
        <w:r w:rsidRPr="00FF2720">
          <w:rPr>
            <w:rStyle w:val="Hyperlink"/>
            <w:rFonts w:ascii="Times New Roman" w:hAnsi="Times New Roman" w:cs="Times New Roman"/>
          </w:rPr>
          <w:t>80 percent of heroin users</w:t>
        </w:r>
      </w:hyperlink>
      <w:r w:rsidRPr="00FF2720">
        <w:rPr>
          <w:rFonts w:ascii="Times New Roman" w:hAnsi="Times New Roman" w:cs="Times New Roman"/>
        </w:rPr>
        <w:t xml:space="preserve"> started out by abusing narcotic painkillers.</w:t>
      </w:r>
    </w:p>
    <w:p w14:paraId="703ACFB9" w14:textId="22C17A6F" w:rsidR="00FF2720" w:rsidRPr="00EE6341" w:rsidRDefault="000A2A0A" w:rsidP="00EE6341">
      <w:pPr>
        <w:numPr>
          <w:ilvl w:val="0"/>
          <w:numId w:val="2"/>
        </w:numPr>
        <w:spacing w:line="360" w:lineRule="auto"/>
        <w:rPr>
          <w:rFonts w:ascii="Times New Roman" w:hAnsi="Times New Roman" w:cs="Times New Roman"/>
        </w:rPr>
      </w:pPr>
      <w:hyperlink r:id="rId22" w:history="1">
        <w:r w:rsidR="00FF2720" w:rsidRPr="00FF2720">
          <w:rPr>
            <w:rStyle w:val="Hyperlink"/>
            <w:rFonts w:ascii="Times New Roman" w:hAnsi="Times New Roman" w:cs="Times New Roman"/>
          </w:rPr>
          <w:t>Half of all sports medicine injuries</w:t>
        </w:r>
      </w:hyperlink>
      <w:r w:rsidR="00FF2720" w:rsidRPr="00FF2720">
        <w:rPr>
          <w:rFonts w:ascii="Times New Roman" w:hAnsi="Times New Roman" w:cs="Times New Roman"/>
        </w:rPr>
        <w:t xml:space="preserve"> in children and teens are from overuse</w:t>
      </w:r>
      <w:r w:rsidR="00FF2720">
        <w:rPr>
          <w:rFonts w:ascii="Times New Roman" w:hAnsi="Times New Roman" w:cs="Times New Roman"/>
        </w:rPr>
        <w:t>.</w:t>
      </w:r>
    </w:p>
    <w:p w14:paraId="4CBEAC01" w14:textId="2868142A" w:rsidR="00EE6341" w:rsidRPr="00EE6341" w:rsidRDefault="00EE6341" w:rsidP="00EE6341">
      <w:pPr>
        <w:spacing w:line="360" w:lineRule="auto"/>
        <w:rPr>
          <w:rFonts w:ascii="Times New Roman" w:hAnsi="Times New Roman" w:cs="Times New Roman"/>
          <w:color w:val="0000FF" w:themeColor="hyperlink"/>
          <w:u w:val="single"/>
        </w:rPr>
      </w:pPr>
    </w:p>
    <w:p w14:paraId="316802FE" w14:textId="77777777" w:rsidR="009C12BD" w:rsidRDefault="009C12BD" w:rsidP="009C12BD">
      <w:pPr>
        <w:spacing w:line="360" w:lineRule="auto"/>
        <w:rPr>
          <w:rFonts w:ascii="Times New Roman" w:hAnsi="Times New Roman" w:cs="Times New Roman"/>
          <w:sz w:val="28"/>
          <w:szCs w:val="28"/>
        </w:rPr>
      </w:pPr>
      <w:r>
        <w:rPr>
          <w:rFonts w:ascii="Times New Roman" w:hAnsi="Times New Roman" w:cs="Times New Roman"/>
          <w:sz w:val="28"/>
          <w:szCs w:val="28"/>
        </w:rPr>
        <w:t>Fentanyl</w:t>
      </w:r>
    </w:p>
    <w:p w14:paraId="7E478803" w14:textId="77777777" w:rsidR="003C53DE" w:rsidRPr="003C53DE" w:rsidRDefault="003C53DE" w:rsidP="00EA59D6">
      <w:pPr>
        <w:pStyle w:val="ListParagraph"/>
        <w:numPr>
          <w:ilvl w:val="0"/>
          <w:numId w:val="4"/>
        </w:numPr>
        <w:spacing w:line="360" w:lineRule="auto"/>
        <w:rPr>
          <w:rFonts w:ascii="Times New Roman" w:hAnsi="Times New Roman" w:cs="Times New Roman"/>
        </w:rPr>
      </w:pPr>
      <w:r w:rsidRPr="003C53DE">
        <w:rPr>
          <w:rFonts w:ascii="Times New Roman" w:hAnsi="Times New Roman" w:cs="Times New Roman"/>
        </w:rPr>
        <w:t xml:space="preserve">The rate of drug overdose deaths increased by </w:t>
      </w:r>
      <w:hyperlink r:id="rId23" w:history="1">
        <w:r w:rsidRPr="003C53DE">
          <w:rPr>
            <w:rStyle w:val="Hyperlink"/>
            <w:rFonts w:ascii="Times New Roman" w:hAnsi="Times New Roman" w:cs="Times New Roman"/>
          </w:rPr>
          <w:t>279 percent</w:t>
        </w:r>
      </w:hyperlink>
      <w:r w:rsidRPr="003C53DE">
        <w:rPr>
          <w:rFonts w:ascii="Times New Roman" w:hAnsi="Times New Roman" w:cs="Times New Roman"/>
        </w:rPr>
        <w:t xml:space="preserve"> for drug overdoses involving fentanyl, from 5.7 per 100,000 standard population in 2016 to 21.6 in 2021.</w:t>
      </w:r>
    </w:p>
    <w:p w14:paraId="1939CEB5" w14:textId="77777777" w:rsidR="001235E3" w:rsidRPr="00EA59D6" w:rsidRDefault="001235E3" w:rsidP="00EA59D6">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Overdoses involving </w:t>
      </w:r>
      <w:r w:rsidR="00EA59D6">
        <w:rPr>
          <w:rFonts w:ascii="Times New Roman" w:hAnsi="Times New Roman" w:cs="Times New Roman"/>
        </w:rPr>
        <w:t xml:space="preserve">synthetic opioids (primarily fentanyl) increased to </w:t>
      </w:r>
      <w:r w:rsidRPr="001235E3">
        <w:rPr>
          <w:rFonts w:ascii="Times New Roman" w:hAnsi="Times New Roman" w:cs="Times New Roman"/>
        </w:rPr>
        <w:t>71,238</w:t>
      </w:r>
      <w:r w:rsidR="00EA59D6">
        <w:rPr>
          <w:rFonts w:ascii="Times New Roman" w:hAnsi="Times New Roman" w:cs="Times New Roman"/>
        </w:rPr>
        <w:t xml:space="preserve"> in 2021 from </w:t>
      </w:r>
      <w:r w:rsidRPr="001235E3">
        <w:rPr>
          <w:rFonts w:ascii="Times New Roman" w:hAnsi="Times New Roman" w:cs="Times New Roman"/>
        </w:rPr>
        <w:t>57,834</w:t>
      </w:r>
      <w:r w:rsidR="00EA59D6">
        <w:rPr>
          <w:rFonts w:ascii="Times New Roman" w:hAnsi="Times New Roman" w:cs="Times New Roman"/>
        </w:rPr>
        <w:t xml:space="preserve"> such deaths in 2020. </w:t>
      </w:r>
      <w:r w:rsidR="00EA59D6" w:rsidRPr="00532341">
        <w:rPr>
          <w:rFonts w:ascii="Times New Roman" w:hAnsi="Times New Roman" w:cs="Times New Roman"/>
        </w:rPr>
        <w:t>More than 36,000 people died from overdoses involving synthetic opioids in 2019.</w:t>
      </w:r>
      <w:r w:rsidR="00EA59D6">
        <w:rPr>
          <w:rFonts w:ascii="Times New Roman" w:hAnsi="Times New Roman" w:cs="Times New Roman"/>
        </w:rPr>
        <w:t xml:space="preserve"> </w:t>
      </w:r>
    </w:p>
    <w:p w14:paraId="59BBB3B8" w14:textId="77777777" w:rsidR="00924DD2" w:rsidRDefault="00924DD2" w:rsidP="009C12BD">
      <w:pPr>
        <w:pStyle w:val="ListParagraph"/>
        <w:numPr>
          <w:ilvl w:val="0"/>
          <w:numId w:val="4"/>
        </w:numPr>
        <w:spacing w:line="360" w:lineRule="auto"/>
        <w:rPr>
          <w:rFonts w:ascii="Times New Roman" w:hAnsi="Times New Roman" w:cs="Times New Roman"/>
        </w:rPr>
      </w:pPr>
      <w:r w:rsidRPr="00924DD2">
        <w:rPr>
          <w:rFonts w:ascii="Times New Roman" w:hAnsi="Times New Roman" w:cs="Times New Roman"/>
        </w:rPr>
        <w:t>The rate of drug overdose deaths involving synthetic opioids other than methadone increased 56</w:t>
      </w:r>
      <w:r>
        <w:rPr>
          <w:rFonts w:ascii="Times New Roman" w:hAnsi="Times New Roman" w:cs="Times New Roman"/>
        </w:rPr>
        <w:t xml:space="preserve"> percent</w:t>
      </w:r>
      <w:r w:rsidRPr="00924DD2">
        <w:rPr>
          <w:rFonts w:ascii="Times New Roman" w:hAnsi="Times New Roman" w:cs="Times New Roman"/>
        </w:rPr>
        <w:t>, from 11.4</w:t>
      </w:r>
      <w:r>
        <w:rPr>
          <w:rFonts w:ascii="Times New Roman" w:hAnsi="Times New Roman" w:cs="Times New Roman"/>
        </w:rPr>
        <w:t xml:space="preserve"> per 100,000 people</w:t>
      </w:r>
      <w:r w:rsidRPr="00924DD2">
        <w:rPr>
          <w:rFonts w:ascii="Times New Roman" w:hAnsi="Times New Roman" w:cs="Times New Roman"/>
        </w:rPr>
        <w:t xml:space="preserve"> in 2019 to 17.8 in 2020.</w:t>
      </w:r>
    </w:p>
    <w:p w14:paraId="10EA7C01" w14:textId="77777777" w:rsidR="00532341" w:rsidRDefault="00532341" w:rsidP="009C12BD">
      <w:pPr>
        <w:pStyle w:val="ListParagraph"/>
        <w:numPr>
          <w:ilvl w:val="0"/>
          <w:numId w:val="4"/>
        </w:numPr>
        <w:spacing w:line="360" w:lineRule="auto"/>
        <w:rPr>
          <w:rFonts w:ascii="Times New Roman" w:hAnsi="Times New Roman" w:cs="Times New Roman"/>
        </w:rPr>
      </w:pPr>
      <w:r w:rsidRPr="00532341">
        <w:rPr>
          <w:rFonts w:ascii="Times New Roman" w:hAnsi="Times New Roman" w:cs="Times New Roman"/>
        </w:rPr>
        <w:t>Overdose deaths involving synthetic opioids were nearly 1</w:t>
      </w:r>
      <w:r w:rsidR="0017483D">
        <w:rPr>
          <w:rFonts w:ascii="Times New Roman" w:hAnsi="Times New Roman" w:cs="Times New Roman"/>
        </w:rPr>
        <w:t>8</w:t>
      </w:r>
      <w:r w:rsidRPr="00532341">
        <w:rPr>
          <w:rFonts w:ascii="Times New Roman" w:hAnsi="Times New Roman" w:cs="Times New Roman"/>
        </w:rPr>
        <w:t xml:space="preserve"> times higher in 20</w:t>
      </w:r>
      <w:r w:rsidR="0017483D">
        <w:rPr>
          <w:rFonts w:ascii="Times New Roman" w:hAnsi="Times New Roman" w:cs="Times New Roman"/>
        </w:rPr>
        <w:t>20</w:t>
      </w:r>
      <w:r w:rsidRPr="00532341">
        <w:rPr>
          <w:rFonts w:ascii="Times New Roman" w:hAnsi="Times New Roman" w:cs="Times New Roman"/>
        </w:rPr>
        <w:t xml:space="preserve"> than in 2013. </w:t>
      </w:r>
    </w:p>
    <w:p w14:paraId="0EA3E3E5" w14:textId="77777777" w:rsidR="004E53D9" w:rsidRDefault="004E53D9" w:rsidP="009C12BD">
      <w:pPr>
        <w:pStyle w:val="ListParagraph"/>
        <w:numPr>
          <w:ilvl w:val="0"/>
          <w:numId w:val="4"/>
        </w:numPr>
        <w:spacing w:line="360" w:lineRule="auto"/>
        <w:rPr>
          <w:rFonts w:ascii="Times New Roman" w:hAnsi="Times New Roman" w:cs="Times New Roman"/>
        </w:rPr>
      </w:pPr>
      <w:r>
        <w:rPr>
          <w:rFonts w:ascii="Times New Roman" w:hAnsi="Times New Roman" w:cs="Times New Roman"/>
        </w:rPr>
        <w:t>In New Jersey, the total number of overdose deaths involving synthetic opioids increased from 2,221 in 2019 to 2,331 in 2020, a 5 percent rise.</w:t>
      </w:r>
    </w:p>
    <w:p w14:paraId="17ACB74D" w14:textId="643AC90B" w:rsidR="00370ECC" w:rsidRDefault="00370ECC" w:rsidP="009C12BD">
      <w:pPr>
        <w:pStyle w:val="ListParagraph"/>
        <w:numPr>
          <w:ilvl w:val="0"/>
          <w:numId w:val="4"/>
        </w:numPr>
        <w:spacing w:line="360" w:lineRule="auto"/>
        <w:rPr>
          <w:rFonts w:ascii="Times New Roman" w:hAnsi="Times New Roman" w:cs="Times New Roman"/>
        </w:rPr>
      </w:pPr>
      <w:r w:rsidRPr="00370ECC">
        <w:rPr>
          <w:rFonts w:ascii="Times New Roman" w:hAnsi="Times New Roman" w:cs="Times New Roman"/>
        </w:rPr>
        <w:t xml:space="preserve">In 2023, DEA seized more than </w:t>
      </w:r>
      <w:hyperlink r:id="rId24" w:anchor=":~:text=In%202023%2C%20DEA%20seized%20more,million%20lethal%20doses%20of%20fentanyl." w:history="1">
        <w:r w:rsidRPr="00370ECC">
          <w:rPr>
            <w:rStyle w:val="Hyperlink"/>
            <w:rFonts w:ascii="Times New Roman" w:hAnsi="Times New Roman" w:cs="Times New Roman"/>
          </w:rPr>
          <w:t>80 million fentanyl-laced fake pills</w:t>
        </w:r>
      </w:hyperlink>
      <w:r w:rsidRPr="00370ECC">
        <w:rPr>
          <w:rFonts w:ascii="Times New Roman" w:hAnsi="Times New Roman" w:cs="Times New Roman"/>
        </w:rPr>
        <w:t xml:space="preserve"> and nearly 12,000 pounds of fentanyl powder.  </w:t>
      </w:r>
    </w:p>
    <w:p w14:paraId="6317AE93" w14:textId="3837261A" w:rsidR="00370ECC" w:rsidRDefault="00370ECC" w:rsidP="009C12BD">
      <w:pPr>
        <w:pStyle w:val="ListParagraph"/>
        <w:numPr>
          <w:ilvl w:val="0"/>
          <w:numId w:val="4"/>
        </w:numPr>
        <w:spacing w:line="360" w:lineRule="auto"/>
        <w:rPr>
          <w:rFonts w:ascii="Times New Roman" w:hAnsi="Times New Roman" w:cs="Times New Roman"/>
        </w:rPr>
      </w:pPr>
      <w:r w:rsidRPr="00370ECC">
        <w:rPr>
          <w:rFonts w:ascii="Times New Roman" w:hAnsi="Times New Roman" w:cs="Times New Roman"/>
        </w:rPr>
        <w:t xml:space="preserve">Laboratory testing indicates </w:t>
      </w:r>
      <w:hyperlink r:id="rId25" w:history="1">
        <w:r w:rsidRPr="00370ECC">
          <w:rPr>
            <w:rStyle w:val="Hyperlink"/>
            <w:rFonts w:ascii="Times New Roman" w:hAnsi="Times New Roman" w:cs="Times New Roman"/>
          </w:rPr>
          <w:t>7 out of every 10 pills</w:t>
        </w:r>
      </w:hyperlink>
      <w:r w:rsidRPr="00370ECC">
        <w:rPr>
          <w:rFonts w:ascii="Times New Roman" w:hAnsi="Times New Roman" w:cs="Times New Roman"/>
        </w:rPr>
        <w:t xml:space="preserve"> seized by DEA contain a lethal dose of fentanyl.</w:t>
      </w:r>
    </w:p>
    <w:p w14:paraId="47EDDF44" w14:textId="42ED87B4" w:rsidR="00370ECC" w:rsidRDefault="000A2A0A" w:rsidP="009C12BD">
      <w:pPr>
        <w:pStyle w:val="ListParagraph"/>
        <w:numPr>
          <w:ilvl w:val="0"/>
          <w:numId w:val="4"/>
        </w:numPr>
        <w:spacing w:line="360" w:lineRule="auto"/>
        <w:rPr>
          <w:rFonts w:ascii="Times New Roman" w:hAnsi="Times New Roman" w:cs="Times New Roman"/>
        </w:rPr>
      </w:pPr>
      <w:hyperlink r:id="rId26" w:history="1">
        <w:r w:rsidR="00370ECC" w:rsidRPr="00370ECC">
          <w:rPr>
            <w:rStyle w:val="Hyperlink"/>
            <w:rFonts w:ascii="Times New Roman" w:hAnsi="Times New Roman" w:cs="Times New Roman"/>
          </w:rPr>
          <w:t>Two milligrams</w:t>
        </w:r>
      </w:hyperlink>
      <w:r w:rsidR="00370ECC" w:rsidRPr="00370ECC">
        <w:rPr>
          <w:rFonts w:ascii="Times New Roman" w:hAnsi="Times New Roman" w:cs="Times New Roman"/>
        </w:rPr>
        <w:t xml:space="preserve"> (mg) of fentanyl is considered a potentially fatal dose. </w:t>
      </w:r>
    </w:p>
    <w:p w14:paraId="406A7E24" w14:textId="77777777" w:rsidR="009C12BD" w:rsidRPr="009C12BD" w:rsidRDefault="00532341" w:rsidP="009C12BD">
      <w:pPr>
        <w:spacing w:line="360" w:lineRule="auto"/>
        <w:rPr>
          <w:rFonts w:ascii="Times New Roman" w:hAnsi="Times New Roman" w:cs="Times New Roman"/>
        </w:rPr>
      </w:pPr>
      <w:r>
        <w:rPr>
          <w:rFonts w:ascii="Times New Roman" w:hAnsi="Times New Roman" w:cs="Times New Roman"/>
          <w:sz w:val="28"/>
          <w:szCs w:val="28"/>
        </w:rPr>
        <w:t>New Jersey</w:t>
      </w:r>
    </w:p>
    <w:p w14:paraId="59658B87" w14:textId="3B66E542" w:rsidR="002B5047" w:rsidRDefault="0090332E"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There were</w:t>
      </w:r>
      <w:r w:rsidR="002B7973">
        <w:rPr>
          <w:rFonts w:ascii="Times New Roman" w:hAnsi="Times New Roman" w:cs="Times New Roman"/>
        </w:rPr>
        <w:t xml:space="preserve"> 2,</w:t>
      </w:r>
      <w:r w:rsidR="000A2A0A">
        <w:rPr>
          <w:rFonts w:ascii="Times New Roman" w:hAnsi="Times New Roman" w:cs="Times New Roman"/>
        </w:rPr>
        <w:t>564</w:t>
      </w:r>
      <w:r w:rsidR="002B7973">
        <w:rPr>
          <w:rFonts w:ascii="Times New Roman" w:hAnsi="Times New Roman" w:cs="Times New Roman"/>
        </w:rPr>
        <w:t xml:space="preserve"> suspected drug overdose deaths </w:t>
      </w:r>
      <w:r>
        <w:rPr>
          <w:rFonts w:ascii="Times New Roman" w:hAnsi="Times New Roman" w:cs="Times New Roman"/>
        </w:rPr>
        <w:t>in New Jersey in 202</w:t>
      </w:r>
      <w:r w:rsidR="000A2A0A">
        <w:rPr>
          <w:rFonts w:ascii="Times New Roman" w:hAnsi="Times New Roman" w:cs="Times New Roman"/>
        </w:rPr>
        <w:t>3</w:t>
      </w:r>
      <w:r>
        <w:rPr>
          <w:rFonts w:ascii="Times New Roman" w:hAnsi="Times New Roman" w:cs="Times New Roman"/>
        </w:rPr>
        <w:t>.</w:t>
      </w:r>
    </w:p>
    <w:p w14:paraId="27A694A2" w14:textId="47512947" w:rsidR="0090332E" w:rsidRDefault="0090332E" w:rsidP="00536B07">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New Jersey emergency </w:t>
      </w:r>
      <w:r w:rsidR="00FB1974">
        <w:rPr>
          <w:rFonts w:ascii="Times New Roman" w:hAnsi="Times New Roman" w:cs="Times New Roman"/>
        </w:rPr>
        <w:t>medical services and law enforcement</w:t>
      </w:r>
      <w:r>
        <w:rPr>
          <w:rFonts w:ascii="Times New Roman" w:hAnsi="Times New Roman" w:cs="Times New Roman"/>
        </w:rPr>
        <w:t xml:space="preserve"> </w:t>
      </w:r>
      <w:hyperlink r:id="rId27" w:history="1">
        <w:r w:rsidRPr="0090332E">
          <w:rPr>
            <w:rStyle w:val="Hyperlink"/>
            <w:rFonts w:ascii="Times New Roman" w:hAnsi="Times New Roman" w:cs="Times New Roman"/>
          </w:rPr>
          <w:t>administered naloxone</w:t>
        </w:r>
      </w:hyperlink>
      <w:bookmarkStart w:id="1" w:name="_GoBack"/>
      <w:bookmarkEnd w:id="1"/>
      <w:r>
        <w:rPr>
          <w:rFonts w:ascii="Times New Roman" w:hAnsi="Times New Roman" w:cs="Times New Roman"/>
        </w:rPr>
        <w:t xml:space="preserve"> </w:t>
      </w:r>
      <w:r w:rsidR="00623100">
        <w:rPr>
          <w:rFonts w:ascii="Times New Roman" w:hAnsi="Times New Roman" w:cs="Times New Roman"/>
        </w:rPr>
        <w:t>1</w:t>
      </w:r>
      <w:r w:rsidR="000A2A0A">
        <w:rPr>
          <w:rFonts w:ascii="Times New Roman" w:hAnsi="Times New Roman" w:cs="Times New Roman"/>
        </w:rPr>
        <w:t>2</w:t>
      </w:r>
      <w:r>
        <w:rPr>
          <w:rFonts w:ascii="Times New Roman" w:hAnsi="Times New Roman" w:cs="Times New Roman"/>
        </w:rPr>
        <w:t>,</w:t>
      </w:r>
      <w:r w:rsidR="000A2A0A">
        <w:rPr>
          <w:rFonts w:ascii="Times New Roman" w:hAnsi="Times New Roman" w:cs="Times New Roman"/>
        </w:rPr>
        <w:t>944</w:t>
      </w:r>
      <w:r>
        <w:rPr>
          <w:rFonts w:ascii="Times New Roman" w:hAnsi="Times New Roman" w:cs="Times New Roman"/>
        </w:rPr>
        <w:t xml:space="preserve"> times during 202</w:t>
      </w:r>
      <w:r w:rsidR="000A2A0A">
        <w:rPr>
          <w:rFonts w:ascii="Times New Roman" w:hAnsi="Times New Roman" w:cs="Times New Roman"/>
        </w:rPr>
        <w:t>3</w:t>
      </w:r>
      <w:r>
        <w:rPr>
          <w:rFonts w:ascii="Times New Roman" w:hAnsi="Times New Roman" w:cs="Times New Roman"/>
        </w:rPr>
        <w:t>.</w:t>
      </w:r>
    </w:p>
    <w:p w14:paraId="3CA0D57B" w14:textId="44B73FED" w:rsidR="00532341" w:rsidRDefault="00532341" w:rsidP="00532341">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A 2016 Partnership for a Drug-Free New Jersey (PDFNJ) study</w:t>
      </w:r>
      <w:r w:rsidR="0026659E">
        <w:rPr>
          <w:rFonts w:ascii="Times New Roman" w:hAnsi="Times New Roman" w:cs="Times New Roman"/>
        </w:rPr>
        <w:t xml:space="preserve"> found that nearly one in three parents of New Jersey middle school students do not believe there is a link between painkillers</w:t>
      </w:r>
      <w:r w:rsidRPr="00E07975">
        <w:rPr>
          <w:rFonts w:ascii="Times New Roman" w:hAnsi="Times New Roman" w:cs="Times New Roman"/>
        </w:rPr>
        <w:t xml:space="preserve"> prescribed for things like sports injuries and wisdom tooth removal and the rising use of heroin in New Jersey. The study also found that less than 50 percent of parents of New Jersey Middle School students feel they are knowledgeable about heroin.</w:t>
      </w:r>
    </w:p>
    <w:p w14:paraId="33C9C8EF" w14:textId="2AD9F197" w:rsidR="00F61FDB" w:rsidRDefault="00F61FDB" w:rsidP="00532341">
      <w:pPr>
        <w:pStyle w:val="ListParagraph"/>
        <w:numPr>
          <w:ilvl w:val="0"/>
          <w:numId w:val="2"/>
        </w:numPr>
        <w:spacing w:line="360" w:lineRule="auto"/>
        <w:rPr>
          <w:rFonts w:ascii="Times New Roman" w:hAnsi="Times New Roman" w:cs="Times New Roman"/>
        </w:rPr>
      </w:pPr>
      <w:r>
        <w:rPr>
          <w:rFonts w:ascii="Times New Roman" w:hAnsi="Times New Roman" w:cs="Times New Roman"/>
        </w:rPr>
        <w:t xml:space="preserve">Between </w:t>
      </w:r>
      <w:r w:rsidRPr="00F61FDB">
        <w:rPr>
          <w:rFonts w:ascii="Times New Roman" w:hAnsi="Times New Roman" w:cs="Times New Roman"/>
        </w:rPr>
        <w:t>January 1</w:t>
      </w:r>
      <w:r>
        <w:rPr>
          <w:rFonts w:ascii="Times New Roman" w:hAnsi="Times New Roman" w:cs="Times New Roman"/>
        </w:rPr>
        <w:t xml:space="preserve"> and </w:t>
      </w:r>
      <w:r w:rsidRPr="00F61FDB">
        <w:rPr>
          <w:rFonts w:ascii="Times New Roman" w:hAnsi="Times New Roman" w:cs="Times New Roman"/>
        </w:rPr>
        <w:t xml:space="preserve"> June 30, 2024</w:t>
      </w:r>
      <w:r>
        <w:rPr>
          <w:rFonts w:ascii="Times New Roman" w:hAnsi="Times New Roman" w:cs="Times New Roman"/>
        </w:rPr>
        <w:t xml:space="preserve">, there were </w:t>
      </w:r>
      <w:hyperlink r:id="rId28" w:history="1">
        <w:r w:rsidRPr="0026659E">
          <w:rPr>
            <w:rStyle w:val="Hyperlink"/>
            <w:rFonts w:ascii="Times New Roman" w:hAnsi="Times New Roman" w:cs="Times New Roman"/>
          </w:rPr>
          <w:t>1010 suspected drug-related deaths</w:t>
        </w:r>
      </w:hyperlink>
      <w:r>
        <w:rPr>
          <w:rFonts w:ascii="Times New Roman" w:hAnsi="Times New Roman" w:cs="Times New Roman"/>
        </w:rPr>
        <w:t>.</w:t>
      </w:r>
    </w:p>
    <w:p w14:paraId="1CE4008C" w14:textId="22987C6C" w:rsidR="0026659E" w:rsidRPr="0026659E" w:rsidRDefault="0026659E" w:rsidP="0026659E">
      <w:pPr>
        <w:pStyle w:val="ListParagraph"/>
        <w:numPr>
          <w:ilvl w:val="0"/>
          <w:numId w:val="2"/>
        </w:numPr>
        <w:spacing w:line="360" w:lineRule="auto"/>
        <w:rPr>
          <w:rFonts w:ascii="Times New Roman" w:hAnsi="Times New Roman" w:cs="Times New Roman"/>
          <w:lang w:val="en-US"/>
        </w:rPr>
      </w:pPr>
      <w:r>
        <w:rPr>
          <w:rFonts w:ascii="Times New Roman" w:hAnsi="Times New Roman" w:cs="Times New Roman"/>
        </w:rPr>
        <w:t xml:space="preserve">Between January 1 and June 20, 2024, there were </w:t>
      </w:r>
      <w:hyperlink r:id="rId29" w:history="1">
        <w:r w:rsidRPr="0026659E">
          <w:rPr>
            <w:rStyle w:val="Hyperlink"/>
            <w:rFonts w:ascii="Times New Roman" w:hAnsi="Times New Roman" w:cs="Times New Roman"/>
            <w:lang w:val="en-US"/>
          </w:rPr>
          <w:t>1,514,075 opioid prescriptions dispensed</w:t>
        </w:r>
      </w:hyperlink>
      <w:r>
        <w:rPr>
          <w:rFonts w:ascii="Times New Roman" w:hAnsi="Times New Roman" w:cs="Times New Roman"/>
          <w:lang w:val="en-US"/>
        </w:rPr>
        <w:t>.</w:t>
      </w:r>
    </w:p>
    <w:p w14:paraId="011200C0" w14:textId="5DBEC38C" w:rsidR="0026659E" w:rsidRPr="0026659E" w:rsidRDefault="0026659E" w:rsidP="0026659E">
      <w:pPr>
        <w:pStyle w:val="ListParagraph"/>
        <w:numPr>
          <w:ilvl w:val="0"/>
          <w:numId w:val="2"/>
        </w:numPr>
        <w:spacing w:line="360" w:lineRule="auto"/>
        <w:rPr>
          <w:rFonts w:ascii="Times New Roman" w:hAnsi="Times New Roman" w:cs="Times New Roman"/>
          <w:lang w:val="en-US"/>
        </w:rPr>
      </w:pPr>
      <w:r w:rsidRPr="0026659E">
        <w:rPr>
          <w:rFonts w:ascii="Times New Roman" w:hAnsi="Times New Roman" w:cs="Times New Roman"/>
        </w:rPr>
        <w:t>Between January 1 and June 20, 2024,</w:t>
      </w:r>
      <w:r>
        <w:rPr>
          <w:rFonts w:ascii="Times New Roman" w:hAnsi="Times New Roman" w:cs="Times New Roman"/>
        </w:rPr>
        <w:t xml:space="preserve"> there were </w:t>
      </w:r>
      <w:hyperlink r:id="rId30" w:history="1">
        <w:r w:rsidRPr="0026659E">
          <w:rPr>
            <w:rStyle w:val="Hyperlink"/>
            <w:rFonts w:ascii="Times New Roman" w:hAnsi="Times New Roman" w:cs="Times New Roman"/>
            <w:lang w:val="en-US"/>
          </w:rPr>
          <w:t>5,492 Naloxone administrations</w:t>
        </w:r>
      </w:hyperlink>
      <w:r>
        <w:rPr>
          <w:rFonts w:ascii="Times New Roman" w:hAnsi="Times New Roman" w:cs="Times New Roman"/>
          <w:lang w:val="en-US"/>
        </w:rPr>
        <w:t>,</w:t>
      </w:r>
    </w:p>
    <w:p w14:paraId="012AA63B" w14:textId="77777777" w:rsidR="002B5047" w:rsidRDefault="002B5047" w:rsidP="002B5047">
      <w:pPr>
        <w:spacing w:line="360" w:lineRule="auto"/>
        <w:rPr>
          <w:rFonts w:ascii="Times New Roman" w:hAnsi="Times New Roman" w:cs="Times New Roman"/>
        </w:rPr>
      </w:pPr>
    </w:p>
    <w:p w14:paraId="5C37D10A" w14:textId="77777777" w:rsidR="00B82168" w:rsidRPr="00701533" w:rsidRDefault="00DE4CBE" w:rsidP="002B5047">
      <w:pPr>
        <w:spacing w:line="360" w:lineRule="auto"/>
        <w:rPr>
          <w:rFonts w:ascii="Times New Roman" w:hAnsi="Times New Roman" w:cs="Times New Roman"/>
          <w:sz w:val="28"/>
          <w:szCs w:val="28"/>
        </w:rPr>
      </w:pPr>
      <w:r>
        <w:rPr>
          <w:rFonts w:ascii="Times New Roman" w:hAnsi="Times New Roman" w:cs="Times New Roman"/>
          <w:sz w:val="28"/>
          <w:szCs w:val="28"/>
        </w:rPr>
        <w:t>More Information</w:t>
      </w:r>
    </w:p>
    <w:p w14:paraId="645B61E5" w14:textId="54799E38" w:rsidR="00E07975" w:rsidRPr="00E07975" w:rsidRDefault="00E07975" w:rsidP="00E07975">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color w:val="000000"/>
          <w:shd w:val="clear" w:color="auto" w:fill="FFFFFF"/>
        </w:rPr>
        <w:t xml:space="preserve">Over two-thirds of opioids prescribed by dentists are related to dental surgery, according to </w:t>
      </w:r>
      <w:r w:rsidR="00F86511">
        <w:rPr>
          <w:rFonts w:ascii="Times New Roman" w:hAnsi="Times New Roman" w:cs="Times New Roman"/>
          <w:color w:val="000000"/>
          <w:shd w:val="clear" w:color="auto" w:fill="FFFFFF"/>
        </w:rPr>
        <w:t>a</w:t>
      </w:r>
      <w:r w:rsidRPr="00E07975">
        <w:rPr>
          <w:rFonts w:ascii="Times New Roman" w:hAnsi="Times New Roman" w:cs="Times New Roman"/>
          <w:color w:val="000000"/>
          <w:shd w:val="clear" w:color="auto" w:fill="FFFFFF"/>
        </w:rPr>
        <w:t xml:space="preserve"> 2018 study.</w:t>
      </w:r>
    </w:p>
    <w:p w14:paraId="20C77DC3" w14:textId="1A169A3F"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A</w:t>
      </w:r>
      <w:hyperlink r:id="rId31">
        <w:r w:rsidR="00867960" w:rsidRPr="004E53D9">
          <w:rPr>
            <w:rFonts w:ascii="Times New Roman" w:hAnsi="Times New Roman" w:cs="Times New Roman"/>
            <w:color w:val="1155CC"/>
          </w:rPr>
          <w:t xml:space="preserve"> </w:t>
        </w:r>
        <w:r w:rsidRPr="00E07975">
          <w:rPr>
            <w:rFonts w:ascii="Times New Roman" w:hAnsi="Times New Roman" w:cs="Times New Roman"/>
            <w:color w:val="1155CC"/>
            <w:u w:val="single"/>
          </w:rPr>
          <w:t>2016 University of Pennsylvania study</w:t>
        </w:r>
      </w:hyperlink>
      <w:r w:rsidRPr="00E07975">
        <w:rPr>
          <w:rFonts w:ascii="Times New Roman" w:hAnsi="Times New Roman" w:cs="Times New Roman"/>
        </w:rPr>
        <w:t xml:space="preserve"> found that each year</w:t>
      </w:r>
      <w:r w:rsidR="00F86511">
        <w:rPr>
          <w:rFonts w:ascii="Times New Roman" w:hAnsi="Times New Roman" w:cs="Times New Roman"/>
        </w:rPr>
        <w:t xml:space="preserve">, more than </w:t>
      </w:r>
      <w:r w:rsidRPr="00E07975">
        <w:rPr>
          <w:rFonts w:ascii="Times New Roman" w:hAnsi="Times New Roman" w:cs="Times New Roman"/>
        </w:rPr>
        <w:t>100 million prescription opioid pills had gone unused following wisdom teeth removal.</w:t>
      </w:r>
    </w:p>
    <w:p w14:paraId="20306713" w14:textId="77777777"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Male adolescent athletes who participated in competitive sports across a three-year study period had two times greater odds of being prescribed painkillers during the past year and had four times greater odds of medically misusing painkillers (i.e., using them to get high and using them too much) compared to males who did not participate in competitive sports.</w:t>
      </w:r>
    </w:p>
    <w:p w14:paraId="7BEF1772" w14:textId="77777777"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highlight w:val="white"/>
        </w:rPr>
        <w:t xml:space="preserve">Legitimate opioid use before high school graduation is independently associated with a </w:t>
      </w:r>
      <w:hyperlink r:id="rId32">
        <w:r w:rsidRPr="00E07975">
          <w:rPr>
            <w:rFonts w:ascii="Times New Roman" w:hAnsi="Times New Roman" w:cs="Times New Roman"/>
            <w:color w:val="1155CC"/>
            <w:highlight w:val="white"/>
            <w:u w:val="single"/>
          </w:rPr>
          <w:t>33 percent increase in the risk</w:t>
        </w:r>
      </w:hyperlink>
      <w:r w:rsidRPr="00E07975">
        <w:rPr>
          <w:rFonts w:ascii="Times New Roman" w:hAnsi="Times New Roman" w:cs="Times New Roman"/>
          <w:highlight w:val="white"/>
        </w:rPr>
        <w:t xml:space="preserve"> of future opioid misuse after high schoo</w:t>
      </w:r>
      <w:r w:rsidRPr="00E07975">
        <w:rPr>
          <w:rFonts w:ascii="Times New Roman" w:hAnsi="Times New Roman" w:cs="Times New Roman"/>
        </w:rPr>
        <w:t>l.</w:t>
      </w:r>
    </w:p>
    <w:p w14:paraId="1E635E90" w14:textId="77777777" w:rsidR="00E07975" w:rsidRPr="00E07975" w:rsidRDefault="00E07975"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color w:val="000000"/>
          <w:shd w:val="clear" w:color="auto" w:fill="FFFFFF"/>
        </w:rPr>
        <w:t xml:space="preserve">According to the </w:t>
      </w:r>
      <w:hyperlink r:id="rId33" w:history="1">
        <w:r w:rsidRPr="00E07975">
          <w:rPr>
            <w:rStyle w:val="Hyperlink"/>
            <w:rFonts w:ascii="Times New Roman" w:hAnsi="Times New Roman" w:cs="Times New Roman"/>
            <w:shd w:val="clear" w:color="auto" w:fill="FFFFFF"/>
          </w:rPr>
          <w:t>American Academy of Pediatrics</w:t>
        </w:r>
      </w:hyperlink>
      <w:r w:rsidRPr="00E07975">
        <w:rPr>
          <w:rFonts w:ascii="Times New Roman" w:hAnsi="Times New Roman" w:cs="Times New Roman"/>
          <w:color w:val="000000"/>
          <w:shd w:val="clear" w:color="auto" w:fill="FFFFFF"/>
        </w:rPr>
        <w:t>, the use of prescribed opioids before the 12th grade is independently associated with future opioid misuse among patients with little drug experience and who disapprove of illegal drug use. </w:t>
      </w:r>
    </w:p>
    <w:p w14:paraId="652F6E63" w14:textId="186AB1FB"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 xml:space="preserve">According to the Centers for Disease Control (CDC), women are more likely to have chronic pain, be prescribed prescription pain relievers, be given higher doses, and use them for </w:t>
      </w:r>
      <w:r w:rsidR="00F86511">
        <w:rPr>
          <w:rFonts w:ascii="Times New Roman" w:hAnsi="Times New Roman" w:cs="Times New Roman"/>
        </w:rPr>
        <w:t>more extended</w:t>
      </w:r>
      <w:r w:rsidRPr="00E07975">
        <w:rPr>
          <w:rFonts w:ascii="Times New Roman" w:hAnsi="Times New Roman" w:cs="Times New Roman"/>
        </w:rPr>
        <w:t xml:space="preserve"> </w:t>
      </w:r>
      <w:r w:rsidR="00F86511">
        <w:rPr>
          <w:rFonts w:ascii="Times New Roman" w:hAnsi="Times New Roman" w:cs="Times New Roman"/>
        </w:rPr>
        <w:t>periods</w:t>
      </w:r>
      <w:r w:rsidRPr="00E07975">
        <w:rPr>
          <w:rFonts w:ascii="Times New Roman" w:hAnsi="Times New Roman" w:cs="Times New Roman"/>
        </w:rPr>
        <w:t xml:space="preserve"> than men. Women may become dependent on prescription pain relievers more quickly than men.</w:t>
      </w:r>
    </w:p>
    <w:p w14:paraId="67AAAF05" w14:textId="6A5A6152" w:rsidR="00344F72" w:rsidRPr="00E07975" w:rsidRDefault="00536B07" w:rsidP="00536B07">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lastRenderedPageBreak/>
        <w:t xml:space="preserve">91 percent of New Jersey residents agree that physicians should be legally required to discuss the risk of developing either a physical or psychological dependency on the prescription pain medication with patients </w:t>
      </w:r>
      <w:r w:rsidR="00F86511">
        <w:rPr>
          <w:rFonts w:ascii="Times New Roman" w:hAnsi="Times New Roman" w:cs="Times New Roman"/>
        </w:rPr>
        <w:t>before</w:t>
      </w:r>
      <w:r w:rsidRPr="00E07975">
        <w:rPr>
          <w:rFonts w:ascii="Times New Roman" w:hAnsi="Times New Roman" w:cs="Times New Roman"/>
        </w:rPr>
        <w:t xml:space="preserve"> prescribing it</w:t>
      </w:r>
      <w:r w:rsidR="00F86511">
        <w:rPr>
          <w:rFonts w:ascii="Times New Roman" w:hAnsi="Times New Roman" w:cs="Times New Roman"/>
        </w:rPr>
        <w:t>,</w:t>
      </w:r>
      <w:r w:rsidRPr="00E07975">
        <w:rPr>
          <w:rFonts w:ascii="Times New Roman" w:hAnsi="Times New Roman" w:cs="Times New Roman"/>
        </w:rPr>
        <w:t xml:space="preserve"> and two-thirds believe that physicians discussing the potential of dependencies with patients will help reduce the number of individuals who ultimately become addicted to the pain medications.</w:t>
      </w:r>
    </w:p>
    <w:p w14:paraId="1A09319A" w14:textId="4E0ACD19" w:rsidR="00344F72" w:rsidRPr="008A4C30" w:rsidRDefault="00630801" w:rsidP="008A4C30">
      <w:pPr>
        <w:pStyle w:val="ListParagraph"/>
        <w:numPr>
          <w:ilvl w:val="0"/>
          <w:numId w:val="2"/>
        </w:numPr>
        <w:spacing w:line="360" w:lineRule="auto"/>
        <w:rPr>
          <w:rFonts w:ascii="Times New Roman" w:hAnsi="Times New Roman" w:cs="Times New Roman"/>
        </w:rPr>
      </w:pPr>
      <w:r w:rsidRPr="00E07975">
        <w:rPr>
          <w:rFonts w:ascii="Times New Roman" w:hAnsi="Times New Roman" w:cs="Times New Roman"/>
        </w:rPr>
        <w:t xml:space="preserve">One </w:t>
      </w:r>
      <w:r w:rsidRPr="00E07975">
        <w:rPr>
          <w:rFonts w:ascii="Times New Roman" w:hAnsi="Times New Roman" w:cs="Times New Roman"/>
          <w:color w:val="293340"/>
          <w:shd w:val="clear" w:color="auto" w:fill="FFFFFF"/>
        </w:rPr>
        <w:t xml:space="preserve">of the most tangible examples of the dangers of misusing prescription drugs comes from the opioid crisis, which the </w:t>
      </w:r>
      <w:hyperlink r:id="rId34" w:anchor=":~:text=One%20of%20the%20most%20tangible,period%20from%202015%20to%202018." w:history="1">
        <w:r w:rsidRPr="00E07975">
          <w:rPr>
            <w:rStyle w:val="Hyperlink"/>
            <w:rFonts w:ascii="Times New Roman" w:hAnsi="Times New Roman" w:cs="Times New Roman"/>
            <w:shd w:val="clear" w:color="auto" w:fill="FFFFFF"/>
          </w:rPr>
          <w:t>Council of Economic Advisers (CEA)</w:t>
        </w:r>
      </w:hyperlink>
      <w:r w:rsidRPr="00E07975">
        <w:rPr>
          <w:rFonts w:ascii="Times New Roman" w:hAnsi="Times New Roman" w:cs="Times New Roman"/>
          <w:color w:val="293340"/>
          <w:shd w:val="clear" w:color="auto" w:fill="FFFFFF"/>
        </w:rPr>
        <w:t xml:space="preserve"> estimates cost $696 billion in 2018—or 3.4 percent of GDP—and more than $2.5 trillion for </w:t>
      </w:r>
      <w:r w:rsidR="00F86511">
        <w:rPr>
          <w:rFonts w:ascii="Times New Roman" w:hAnsi="Times New Roman" w:cs="Times New Roman"/>
          <w:color w:val="293340"/>
          <w:shd w:val="clear" w:color="auto" w:fill="FFFFFF"/>
        </w:rPr>
        <w:t>the four years</w:t>
      </w:r>
      <w:r w:rsidRPr="00E07975">
        <w:rPr>
          <w:rFonts w:ascii="Times New Roman" w:hAnsi="Times New Roman" w:cs="Times New Roman"/>
          <w:color w:val="293340"/>
          <w:shd w:val="clear" w:color="auto" w:fill="FFFFFF"/>
        </w:rPr>
        <w:t xml:space="preserve"> from 2015 to 2018.</w:t>
      </w:r>
    </w:p>
    <w:sectPr w:rsidR="00344F72" w:rsidRPr="008A4C30">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swald">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2477"/>
    <w:multiLevelType w:val="multilevel"/>
    <w:tmpl w:val="2ECEE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2725DB"/>
    <w:multiLevelType w:val="hybridMultilevel"/>
    <w:tmpl w:val="E118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07418"/>
    <w:multiLevelType w:val="hybridMultilevel"/>
    <w:tmpl w:val="226C04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6497980"/>
    <w:multiLevelType w:val="hybridMultilevel"/>
    <w:tmpl w:val="CBAE559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72"/>
    <w:rsid w:val="000A238B"/>
    <w:rsid w:val="000A2A0A"/>
    <w:rsid w:val="000A3278"/>
    <w:rsid w:val="000A4A0A"/>
    <w:rsid w:val="000B1525"/>
    <w:rsid w:val="000D223D"/>
    <w:rsid w:val="001114B6"/>
    <w:rsid w:val="001235E3"/>
    <w:rsid w:val="00170268"/>
    <w:rsid w:val="0017483D"/>
    <w:rsid w:val="001E542D"/>
    <w:rsid w:val="00200694"/>
    <w:rsid w:val="00220AB1"/>
    <w:rsid w:val="00257A3F"/>
    <w:rsid w:val="0026659E"/>
    <w:rsid w:val="002B5047"/>
    <w:rsid w:val="002B6BE9"/>
    <w:rsid w:val="002B7973"/>
    <w:rsid w:val="002D50EB"/>
    <w:rsid w:val="002F047E"/>
    <w:rsid w:val="00344F72"/>
    <w:rsid w:val="00370ECC"/>
    <w:rsid w:val="003825A6"/>
    <w:rsid w:val="003C53DE"/>
    <w:rsid w:val="004140AE"/>
    <w:rsid w:val="004C49A0"/>
    <w:rsid w:val="004D30F3"/>
    <w:rsid w:val="004E53D9"/>
    <w:rsid w:val="004F00B2"/>
    <w:rsid w:val="00515448"/>
    <w:rsid w:val="00532341"/>
    <w:rsid w:val="00536B07"/>
    <w:rsid w:val="005F5515"/>
    <w:rsid w:val="00623100"/>
    <w:rsid w:val="00630801"/>
    <w:rsid w:val="006835FA"/>
    <w:rsid w:val="006B4B63"/>
    <w:rsid w:val="006E176C"/>
    <w:rsid w:val="00701533"/>
    <w:rsid w:val="00745A46"/>
    <w:rsid w:val="0078455A"/>
    <w:rsid w:val="007F623E"/>
    <w:rsid w:val="008075A1"/>
    <w:rsid w:val="00824A08"/>
    <w:rsid w:val="00826B2E"/>
    <w:rsid w:val="00867960"/>
    <w:rsid w:val="008946D1"/>
    <w:rsid w:val="008A4C30"/>
    <w:rsid w:val="008F2014"/>
    <w:rsid w:val="0090332E"/>
    <w:rsid w:val="00924DD2"/>
    <w:rsid w:val="009C12BD"/>
    <w:rsid w:val="009C1C1B"/>
    <w:rsid w:val="009C2B99"/>
    <w:rsid w:val="009D34C7"/>
    <w:rsid w:val="00A1166D"/>
    <w:rsid w:val="00A46A95"/>
    <w:rsid w:val="00B5609E"/>
    <w:rsid w:val="00B82168"/>
    <w:rsid w:val="00BF1939"/>
    <w:rsid w:val="00C864AB"/>
    <w:rsid w:val="00D05946"/>
    <w:rsid w:val="00D66ADE"/>
    <w:rsid w:val="00DE4CBE"/>
    <w:rsid w:val="00E07975"/>
    <w:rsid w:val="00E3700C"/>
    <w:rsid w:val="00EA59D6"/>
    <w:rsid w:val="00EE6341"/>
    <w:rsid w:val="00EF36DF"/>
    <w:rsid w:val="00F36F8F"/>
    <w:rsid w:val="00F61FDB"/>
    <w:rsid w:val="00F67592"/>
    <w:rsid w:val="00F80C15"/>
    <w:rsid w:val="00F86511"/>
    <w:rsid w:val="00FB1974"/>
    <w:rsid w:val="00FF2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795640"/>
  <w15:docId w15:val="{A6317ED4-FCEF-4A17-A5C4-67CF20DA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E6341"/>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536B07"/>
    <w:pPr>
      <w:ind w:left="720"/>
    </w:pPr>
  </w:style>
  <w:style w:type="character" w:styleId="Hyperlink">
    <w:name w:val="Hyperlink"/>
    <w:basedOn w:val="DefaultParagraphFont"/>
    <w:uiPriority w:val="99"/>
    <w:unhideWhenUsed/>
    <w:rsid w:val="008075A1"/>
    <w:rPr>
      <w:color w:val="0000FF" w:themeColor="hyperlink"/>
      <w:u w:val="single"/>
    </w:rPr>
  </w:style>
  <w:style w:type="character" w:styleId="UnresolvedMention">
    <w:name w:val="Unresolved Mention"/>
    <w:basedOn w:val="DefaultParagraphFont"/>
    <w:uiPriority w:val="99"/>
    <w:semiHidden/>
    <w:unhideWhenUsed/>
    <w:rsid w:val="008075A1"/>
    <w:rPr>
      <w:color w:val="605E5C"/>
      <w:shd w:val="clear" w:color="auto" w:fill="E1DFDD"/>
    </w:rPr>
  </w:style>
  <w:style w:type="character" w:styleId="FollowedHyperlink">
    <w:name w:val="FollowedHyperlink"/>
    <w:basedOn w:val="DefaultParagraphFont"/>
    <w:uiPriority w:val="99"/>
    <w:semiHidden/>
    <w:unhideWhenUsed/>
    <w:rsid w:val="009D34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89408">
      <w:bodyDiv w:val="1"/>
      <w:marLeft w:val="0"/>
      <w:marRight w:val="0"/>
      <w:marTop w:val="0"/>
      <w:marBottom w:val="0"/>
      <w:divBdr>
        <w:top w:val="none" w:sz="0" w:space="0" w:color="auto"/>
        <w:left w:val="none" w:sz="0" w:space="0" w:color="auto"/>
        <w:bottom w:val="none" w:sz="0" w:space="0" w:color="auto"/>
        <w:right w:val="none" w:sz="0" w:space="0" w:color="auto"/>
      </w:divBdr>
    </w:div>
    <w:div w:id="300815119">
      <w:bodyDiv w:val="1"/>
      <w:marLeft w:val="0"/>
      <w:marRight w:val="0"/>
      <w:marTop w:val="0"/>
      <w:marBottom w:val="0"/>
      <w:divBdr>
        <w:top w:val="none" w:sz="0" w:space="0" w:color="auto"/>
        <w:left w:val="none" w:sz="0" w:space="0" w:color="auto"/>
        <w:bottom w:val="none" w:sz="0" w:space="0" w:color="auto"/>
        <w:right w:val="none" w:sz="0" w:space="0" w:color="auto"/>
      </w:divBdr>
    </w:div>
    <w:div w:id="696586080">
      <w:bodyDiv w:val="1"/>
      <w:marLeft w:val="0"/>
      <w:marRight w:val="0"/>
      <w:marTop w:val="0"/>
      <w:marBottom w:val="0"/>
      <w:divBdr>
        <w:top w:val="none" w:sz="0" w:space="0" w:color="auto"/>
        <w:left w:val="none" w:sz="0" w:space="0" w:color="auto"/>
        <w:bottom w:val="none" w:sz="0" w:space="0" w:color="auto"/>
        <w:right w:val="none" w:sz="0" w:space="0" w:color="auto"/>
      </w:divBdr>
    </w:div>
    <w:div w:id="833185893">
      <w:bodyDiv w:val="1"/>
      <w:marLeft w:val="0"/>
      <w:marRight w:val="0"/>
      <w:marTop w:val="0"/>
      <w:marBottom w:val="0"/>
      <w:divBdr>
        <w:top w:val="none" w:sz="0" w:space="0" w:color="auto"/>
        <w:left w:val="none" w:sz="0" w:space="0" w:color="auto"/>
        <w:bottom w:val="none" w:sz="0" w:space="0" w:color="auto"/>
        <w:right w:val="none" w:sz="0" w:space="0" w:color="auto"/>
      </w:divBdr>
    </w:div>
    <w:div w:id="872960501">
      <w:bodyDiv w:val="1"/>
      <w:marLeft w:val="0"/>
      <w:marRight w:val="0"/>
      <w:marTop w:val="0"/>
      <w:marBottom w:val="0"/>
      <w:divBdr>
        <w:top w:val="none" w:sz="0" w:space="0" w:color="auto"/>
        <w:left w:val="none" w:sz="0" w:space="0" w:color="auto"/>
        <w:bottom w:val="none" w:sz="0" w:space="0" w:color="auto"/>
        <w:right w:val="none" w:sz="0" w:space="0" w:color="auto"/>
      </w:divBdr>
    </w:div>
    <w:div w:id="941038622">
      <w:bodyDiv w:val="1"/>
      <w:marLeft w:val="0"/>
      <w:marRight w:val="0"/>
      <w:marTop w:val="0"/>
      <w:marBottom w:val="0"/>
      <w:divBdr>
        <w:top w:val="none" w:sz="0" w:space="0" w:color="auto"/>
        <w:left w:val="none" w:sz="0" w:space="0" w:color="auto"/>
        <w:bottom w:val="none" w:sz="0" w:space="0" w:color="auto"/>
        <w:right w:val="none" w:sz="0" w:space="0" w:color="auto"/>
      </w:divBdr>
    </w:div>
    <w:div w:id="962613055">
      <w:bodyDiv w:val="1"/>
      <w:marLeft w:val="0"/>
      <w:marRight w:val="0"/>
      <w:marTop w:val="0"/>
      <w:marBottom w:val="0"/>
      <w:divBdr>
        <w:top w:val="none" w:sz="0" w:space="0" w:color="auto"/>
        <w:left w:val="none" w:sz="0" w:space="0" w:color="auto"/>
        <w:bottom w:val="none" w:sz="0" w:space="0" w:color="auto"/>
        <w:right w:val="none" w:sz="0" w:space="0" w:color="auto"/>
      </w:divBdr>
    </w:div>
    <w:div w:id="1087002221">
      <w:bodyDiv w:val="1"/>
      <w:marLeft w:val="0"/>
      <w:marRight w:val="0"/>
      <w:marTop w:val="0"/>
      <w:marBottom w:val="0"/>
      <w:divBdr>
        <w:top w:val="none" w:sz="0" w:space="0" w:color="auto"/>
        <w:left w:val="none" w:sz="0" w:space="0" w:color="auto"/>
        <w:bottom w:val="none" w:sz="0" w:space="0" w:color="auto"/>
        <w:right w:val="none" w:sz="0" w:space="0" w:color="auto"/>
      </w:divBdr>
    </w:div>
    <w:div w:id="1250774227">
      <w:bodyDiv w:val="1"/>
      <w:marLeft w:val="0"/>
      <w:marRight w:val="0"/>
      <w:marTop w:val="0"/>
      <w:marBottom w:val="0"/>
      <w:divBdr>
        <w:top w:val="none" w:sz="0" w:space="0" w:color="auto"/>
        <w:left w:val="none" w:sz="0" w:space="0" w:color="auto"/>
        <w:bottom w:val="none" w:sz="0" w:space="0" w:color="auto"/>
        <w:right w:val="none" w:sz="0" w:space="0" w:color="auto"/>
      </w:divBdr>
    </w:div>
    <w:div w:id="1313212220">
      <w:bodyDiv w:val="1"/>
      <w:marLeft w:val="0"/>
      <w:marRight w:val="0"/>
      <w:marTop w:val="0"/>
      <w:marBottom w:val="0"/>
      <w:divBdr>
        <w:top w:val="none" w:sz="0" w:space="0" w:color="auto"/>
        <w:left w:val="none" w:sz="0" w:space="0" w:color="auto"/>
        <w:bottom w:val="none" w:sz="0" w:space="0" w:color="auto"/>
        <w:right w:val="none" w:sz="0" w:space="0" w:color="auto"/>
      </w:divBdr>
    </w:div>
    <w:div w:id="1405444692">
      <w:bodyDiv w:val="1"/>
      <w:marLeft w:val="0"/>
      <w:marRight w:val="0"/>
      <w:marTop w:val="0"/>
      <w:marBottom w:val="0"/>
      <w:divBdr>
        <w:top w:val="none" w:sz="0" w:space="0" w:color="auto"/>
        <w:left w:val="none" w:sz="0" w:space="0" w:color="auto"/>
        <w:bottom w:val="none" w:sz="0" w:space="0" w:color="auto"/>
        <w:right w:val="none" w:sz="0" w:space="0" w:color="auto"/>
      </w:divBdr>
    </w:div>
    <w:div w:id="1485194618">
      <w:bodyDiv w:val="1"/>
      <w:marLeft w:val="0"/>
      <w:marRight w:val="0"/>
      <w:marTop w:val="0"/>
      <w:marBottom w:val="0"/>
      <w:divBdr>
        <w:top w:val="none" w:sz="0" w:space="0" w:color="auto"/>
        <w:left w:val="none" w:sz="0" w:space="0" w:color="auto"/>
        <w:bottom w:val="none" w:sz="0" w:space="0" w:color="auto"/>
        <w:right w:val="none" w:sz="0" w:space="0" w:color="auto"/>
      </w:divBdr>
    </w:div>
    <w:div w:id="1766144161">
      <w:bodyDiv w:val="1"/>
      <w:marLeft w:val="0"/>
      <w:marRight w:val="0"/>
      <w:marTop w:val="0"/>
      <w:marBottom w:val="0"/>
      <w:divBdr>
        <w:top w:val="none" w:sz="0" w:space="0" w:color="auto"/>
        <w:left w:val="none" w:sz="0" w:space="0" w:color="auto"/>
        <w:bottom w:val="none" w:sz="0" w:space="0" w:color="auto"/>
        <w:right w:val="none" w:sz="0" w:space="0" w:color="auto"/>
      </w:divBdr>
    </w:div>
    <w:div w:id="1844707901">
      <w:bodyDiv w:val="1"/>
      <w:marLeft w:val="0"/>
      <w:marRight w:val="0"/>
      <w:marTop w:val="0"/>
      <w:marBottom w:val="0"/>
      <w:divBdr>
        <w:top w:val="none" w:sz="0" w:space="0" w:color="auto"/>
        <w:left w:val="none" w:sz="0" w:space="0" w:color="auto"/>
        <w:bottom w:val="none" w:sz="0" w:space="0" w:color="auto"/>
        <w:right w:val="none" w:sz="0" w:space="0" w:color="auto"/>
      </w:divBdr>
    </w:div>
    <w:div w:id="214476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overdose-prevention/about/understanding-the-opioid-overdose-epidemic.html" TargetMode="External"/><Relationship Id="rId18" Type="http://schemas.openxmlformats.org/officeDocument/2006/relationships/hyperlink" Target="https://nida.nih.gov/research-topics/trends-statistics/overdose-death-rates" TargetMode="External"/><Relationship Id="rId26" Type="http://schemas.openxmlformats.org/officeDocument/2006/relationships/hyperlink" Target="https://www.dea.gov/press-releases/2024/05/09/dea-releases-2024-national-drug-threat-assessment" TargetMode="External"/><Relationship Id="rId3" Type="http://schemas.openxmlformats.org/officeDocument/2006/relationships/settings" Target="settings.xml"/><Relationship Id="rId21" Type="http://schemas.openxmlformats.org/officeDocument/2006/relationships/hyperlink" Target="https://www.nj.gov/education/safety/health/athlete/docs/Opiod%20Use%20and%20Misuse%20Educational%20Fact%20Sheet.pdf" TargetMode="External"/><Relationship Id="rId34" Type="http://schemas.openxmlformats.org/officeDocument/2006/relationships/hyperlink" Target="https://www.whitehouse.gov/articles/full-cost-opioid-crisis-2-5-trillion-four-years/" TargetMode="External"/><Relationship Id="rId7" Type="http://schemas.openxmlformats.org/officeDocument/2006/relationships/hyperlink" Target="https://blogs.cdc.gov/nchs/2024/05/15/7623/" TargetMode="External"/><Relationship Id="rId12" Type="http://schemas.openxmlformats.org/officeDocument/2006/relationships/hyperlink" Target="https://www.cdc.gov/drugoverdose/deaths/prescription/overview.html" TargetMode="External"/><Relationship Id="rId17" Type="http://schemas.openxmlformats.org/officeDocument/2006/relationships/hyperlink" Target="https://nida.nih.gov/research-topics/trends-statistics/overdose-death-rates" TargetMode="External"/><Relationship Id="rId25" Type="http://schemas.openxmlformats.org/officeDocument/2006/relationships/hyperlink" Target="https://www.dea.gov/press-releases/2024/05/09/dea-releases-2024-national-drug-threat-assessment" TargetMode="External"/><Relationship Id="rId33" Type="http://schemas.openxmlformats.org/officeDocument/2006/relationships/hyperlink" Target="https://pediatrics.aappublications.org/content/early/2015/10/21/peds.2015-1364" TargetMode="External"/><Relationship Id="rId2" Type="http://schemas.openxmlformats.org/officeDocument/2006/relationships/styles" Target="styles.xml"/><Relationship Id="rId16" Type="http://schemas.openxmlformats.org/officeDocument/2006/relationships/hyperlink" Target="https://nida.nih.gov/research-topics/trends-statistics/overdose-death-rates" TargetMode="External"/><Relationship Id="rId20" Type="http://schemas.openxmlformats.org/officeDocument/2006/relationships/hyperlink" Target="https://www.nj.gov/education/safety/health/athlete/docs/Opiod%20Use%20and%20Misuse%20Educational%20Fact%20Sheet.pdf" TargetMode="External"/><Relationship Id="rId29" Type="http://schemas.openxmlformats.org/officeDocument/2006/relationships/hyperlink" Target="https://www.njoag.gov/programs/nj-cares/nj-cares-suspected-overdose-deaths/" TargetMode="External"/><Relationship Id="rId1" Type="http://schemas.openxmlformats.org/officeDocument/2006/relationships/numbering" Target="numbering.xml"/><Relationship Id="rId6" Type="http://schemas.openxmlformats.org/officeDocument/2006/relationships/hyperlink" Target="https://www.cdc.gov/nchs/pressroom/nchs_press_releases/2024/20240515.htm" TargetMode="External"/><Relationship Id="rId11" Type="http://schemas.openxmlformats.org/officeDocument/2006/relationships/hyperlink" Target="https://www.cdc.gov/drugoverdose/deaths/prescription/overview.html" TargetMode="External"/><Relationship Id="rId24" Type="http://schemas.openxmlformats.org/officeDocument/2006/relationships/hyperlink" Target="https://www.dea.gov/" TargetMode="External"/><Relationship Id="rId32" Type="http://schemas.openxmlformats.org/officeDocument/2006/relationships/hyperlink" Target="http://pediatrics.aappublications.org/content/early/2015/10/21/peds.2015-1364" TargetMode="External"/><Relationship Id="rId5" Type="http://schemas.openxmlformats.org/officeDocument/2006/relationships/image" Target="media/image1.jpeg"/><Relationship Id="rId15" Type="http://schemas.openxmlformats.org/officeDocument/2006/relationships/hyperlink" Target="https://www.cdc.gov/overdose-prevention/about/prescription-opioids.html" TargetMode="External"/><Relationship Id="rId23" Type="http://schemas.openxmlformats.org/officeDocument/2006/relationships/hyperlink" Target="https://www.cdc.gov/nchs/data/vsrr/vsrr027.pdf" TargetMode="External"/><Relationship Id="rId28" Type="http://schemas.openxmlformats.org/officeDocument/2006/relationships/hyperlink" Target="https://www.njoag.gov/programs/nj-cares/nj-cares-suspected-overdose-deaths/" TargetMode="External"/><Relationship Id="rId36" Type="http://schemas.openxmlformats.org/officeDocument/2006/relationships/theme" Target="theme/theme1.xml"/><Relationship Id="rId10" Type="http://schemas.openxmlformats.org/officeDocument/2006/relationships/hyperlink" Target="https://www.cdc.gov/overdose-prevention/about/understanding-the-opioid-overdose-epidemic.html" TargetMode="External"/><Relationship Id="rId19" Type="http://schemas.openxmlformats.org/officeDocument/2006/relationships/hyperlink" Target="https://nida.nih.gov/research-topics/trends-statistics/overdose-death-rates" TargetMode="External"/><Relationship Id="rId31" Type="http://schemas.openxmlformats.org/officeDocument/2006/relationships/hyperlink" Target="https://www.pennmedicine.org/news/news-releases/2016/september/100-million-prescription-opioi" TargetMode="External"/><Relationship Id="rId4" Type="http://schemas.openxmlformats.org/officeDocument/2006/relationships/webSettings" Target="webSettings.xml"/><Relationship Id="rId9" Type="http://schemas.openxmlformats.org/officeDocument/2006/relationships/hyperlink" Target="https://blogs.cdc.gov/nchs/2024/05/15/7623/" TargetMode="External"/><Relationship Id="rId14" Type="http://schemas.openxmlformats.org/officeDocument/2006/relationships/hyperlink" Target="https://www.cdc.gov/overdose-prevention/about/understanding-the-opioid-overdose-epidemic.html" TargetMode="External"/><Relationship Id="rId22" Type="http://schemas.openxmlformats.org/officeDocument/2006/relationships/hyperlink" Target="https://www.nj.gov/education/safety/health/athlete/docs/Opiod%20Use%20and%20Misuse%20Educational%20Fact%20Sheet.pdf" TargetMode="External"/><Relationship Id="rId27" Type="http://schemas.openxmlformats.org/officeDocument/2006/relationships/hyperlink" Target="https://www.nj.gov/health/populationhealth/opioid/opioid_naloxone.shtml" TargetMode="External"/><Relationship Id="rId30" Type="http://schemas.openxmlformats.org/officeDocument/2006/relationships/hyperlink" Target="https://www.njoag.gov/programs/nj-cares/nj-cares-suspected-overdose-deaths/" TargetMode="External"/><Relationship Id="rId35" Type="http://schemas.openxmlformats.org/officeDocument/2006/relationships/fontTable" Target="fontTable.xml"/><Relationship Id="rId8" Type="http://schemas.openxmlformats.org/officeDocument/2006/relationships/hyperlink" Target="https://www.cdc.gov/mmwr/volumes/69/wr/mm6932a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 Birchenough</dc:creator>
  <cp:lastModifiedBy>Matt Birchenough</cp:lastModifiedBy>
  <cp:revision>2</cp:revision>
  <dcterms:created xsi:type="dcterms:W3CDTF">2024-08-27T17:07:00Z</dcterms:created>
  <dcterms:modified xsi:type="dcterms:W3CDTF">2024-08-27T17:07:00Z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6780464a5d1da4b76b902911a7276586c08dd62a07b2a2485e3b361fce2b48ac</vt:lpwstr>
  </property>
</Properties>
</file>